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2"/>
        <w:gridCol w:w="5226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2B58846C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6A772FC4" w:rsidR="005B1B1E" w:rsidRPr="0083293C" w:rsidRDefault="005B1B1E" w:rsidP="00DF3ADD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6E3590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DF3ADD">
              <w:rPr>
                <w:rFonts w:ascii="Calibri" w:eastAsia="Calibri" w:hAnsi="Calibri"/>
                <w:b/>
                <w:sz w:val="28"/>
                <w:szCs w:val="28"/>
              </w:rPr>
              <w:t>VOCABULARY</w:t>
            </w:r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797071BA" w:rsidR="005B1B1E" w:rsidRPr="0083293C" w:rsidRDefault="005B1B1E" w:rsidP="00DF3ADD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83293C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7F960B30" w:rsidR="005B1B1E" w:rsidRPr="006448A8" w:rsidRDefault="005B1B1E" w:rsidP="00DF3ADD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CLASSE</w:t>
            </w:r>
            <w:r w:rsidR="006448A8">
              <w:rPr>
                <w:rFonts w:ascii="TeXGyreTermes-Regular" w:eastAsia="Calibri" w:hAnsi="TeXGyreTermes-Regular" w:cs="TeXGyreTermes-Regular"/>
              </w:rPr>
              <w:t xml:space="preserve"> </w:t>
            </w:r>
            <w:proofErr w:type="gramStart"/>
            <w:r w:rsidR="00DF3ADD">
              <w:rPr>
                <w:rFonts w:ascii="TeXGyreTermes-Regular" w:eastAsia="Calibri" w:hAnsi="TeXGyreTermes-Regular" w:cs="TeXGyreTermes-Regular"/>
              </w:rPr>
              <w:t>1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 </w:t>
            </w:r>
            <w:r w:rsidRPr="006448A8">
              <w:rPr>
                <w:rFonts w:ascii="TeXGyreTermes-Regular" w:eastAsia="Calibri" w:hAnsi="TeXGyreTermes-Regular" w:cs="TeXGyreTermes-Regular"/>
              </w:rPr>
              <w:t>Sez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.</w:t>
            </w:r>
            <w:proofErr w:type="gramEnd"/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="00DF3ADD">
              <w:rPr>
                <w:rFonts w:ascii="TeXGyreTermes-Regular" w:eastAsia="Calibri" w:hAnsi="TeXGyreTermes-Regular" w:cs="TeXGyreTermes-Regular"/>
              </w:rPr>
              <w:t>D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3BB65639" w:rsidR="005B1B1E" w:rsidRPr="006448A8" w:rsidRDefault="005B1B1E" w:rsidP="008658E0">
            <w:pPr>
              <w:rPr>
                <w:rFonts w:ascii="Calibri" w:hAnsi="Calibri" w:cs="Calibri"/>
                <w:color w:val="000000"/>
              </w:rPr>
            </w:pPr>
            <w:r w:rsidRPr="006448A8">
              <w:rPr>
                <w:rFonts w:ascii="Calibri" w:hAnsi="Calibri" w:cs="Calibri"/>
                <w:color w:val="000000"/>
              </w:rPr>
              <w:t>L</w:t>
            </w:r>
            <w:r w:rsidR="006448A8" w:rsidRPr="006448A8">
              <w:rPr>
                <w:rFonts w:ascii="Calibri" w:hAnsi="Calibri" w:cs="Calibri"/>
                <w:color w:val="000000"/>
              </w:rPr>
              <w:t xml:space="preserve">ingua </w:t>
            </w:r>
            <w:r w:rsidRPr="006448A8">
              <w:rPr>
                <w:rFonts w:ascii="Calibri" w:hAnsi="Calibri" w:cs="Calibri"/>
                <w:color w:val="000000"/>
              </w:rPr>
              <w:t xml:space="preserve">Inglese: Prof. </w:t>
            </w:r>
            <w:proofErr w:type="spellStart"/>
            <w:r w:rsidR="006448A8" w:rsidRPr="006448A8">
              <w:rPr>
                <w:rFonts w:ascii="Calibri" w:hAnsi="Calibri" w:cs="Calibri"/>
                <w:color w:val="000000"/>
              </w:rPr>
              <w:t>ssa</w:t>
            </w:r>
            <w:proofErr w:type="spellEnd"/>
            <w:r w:rsidR="006448A8" w:rsidRPr="006448A8">
              <w:rPr>
                <w:rFonts w:ascii="Calibri" w:hAnsi="Calibri" w:cs="Calibri"/>
                <w:color w:val="000000"/>
              </w:rPr>
              <w:t xml:space="preserve"> </w:t>
            </w:r>
            <w:r w:rsidR="00DF3ADD">
              <w:rPr>
                <w:rFonts w:ascii="Calibri" w:hAnsi="Calibri" w:cs="Calibri"/>
                <w:color w:val="000000"/>
              </w:rPr>
              <w:t>Maria Rosaria Di Vito</w:t>
            </w:r>
          </w:p>
          <w:p w14:paraId="5A6589D6" w14:textId="299199D7" w:rsidR="005B1B1E" w:rsidRPr="0083293C" w:rsidRDefault="005B1B1E" w:rsidP="005B1B1E">
            <w:pPr>
              <w:rPr>
                <w:rFonts w:ascii="Calibri" w:eastAsia="Calibri" w:hAnsi="Calibri"/>
              </w:rPr>
            </w:pPr>
            <w:r w:rsidRPr="006448A8">
              <w:rPr>
                <w:rFonts w:ascii="Calibri" w:hAnsi="Calibri" w:cs="Calibri"/>
                <w:color w:val="000000"/>
              </w:rPr>
              <w:t>DNL: Prof</w:t>
            </w:r>
            <w:r w:rsidRPr="0083293C">
              <w:rPr>
                <w:rFonts w:ascii="Calibri" w:hAnsi="Calibri" w:cs="Calibri"/>
                <w:color w:val="000000"/>
              </w:rPr>
              <w:t>.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6448A8" w:rsidRPr="006448A8">
              <w:rPr>
                <w:rFonts w:ascii="Calibri" w:hAnsi="Calibri" w:cs="Calibri"/>
                <w:color w:val="000000"/>
              </w:rPr>
              <w:t>ssa</w:t>
            </w:r>
            <w:proofErr w:type="spellEnd"/>
            <w:r w:rsidR="006448A8" w:rsidRPr="006448A8">
              <w:rPr>
                <w:rFonts w:ascii="Calibri" w:hAnsi="Calibri" w:cs="Calibri"/>
                <w:color w:val="000000"/>
              </w:rPr>
              <w:t xml:space="preserve"> Anna Maria Maiorino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49891079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6448A8">
              <w:rPr>
                <w:rFonts w:ascii="Calibri" w:eastAsia="Calibri" w:hAnsi="Calibri"/>
              </w:rPr>
              <w:t xml:space="preserve"> </w:t>
            </w:r>
            <w:r w:rsidR="00DF3ADD">
              <w:rPr>
                <w:rFonts w:ascii="Calibri" w:eastAsia="Calibri" w:hAnsi="Calibri"/>
              </w:rPr>
              <w:t>2</w:t>
            </w:r>
          </w:p>
          <w:p w14:paraId="67D40A27" w14:textId="1C5A8107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6448A8">
              <w:rPr>
                <w:rFonts w:ascii="Calibri" w:eastAsia="Calibri" w:hAnsi="Calibri"/>
              </w:rPr>
              <w:t>primo quadrimestre</w:t>
            </w:r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6B084203" w:rsidR="005B1B1E" w:rsidRPr="0083293C" w:rsidRDefault="005B1B1E" w:rsidP="00D02CC6">
            <w:pPr>
              <w:rPr>
                <w:rFonts w:ascii="Calibri" w:eastAsia="Calibri" w:hAnsi="Calibri"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6448A8">
              <w:rPr>
                <w:rFonts w:ascii="Calibri" w:eastAsia="Calibri" w:hAnsi="Calibri" w:cs="Calibri"/>
              </w:rPr>
              <w:t xml:space="preserve">A causa del numero ridotto di ore </w:t>
            </w:r>
            <w:r w:rsidR="00D02CC6">
              <w:rPr>
                <w:rFonts w:ascii="Calibri" w:eastAsia="Calibri" w:hAnsi="Calibri" w:cs="Calibri"/>
              </w:rPr>
              <w:t>della disciplina</w:t>
            </w:r>
            <w:r w:rsidR="006448A8">
              <w:rPr>
                <w:rFonts w:ascii="Calibri" w:eastAsia="Calibri" w:hAnsi="Calibri" w:cs="Calibri"/>
              </w:rPr>
              <w:t xml:space="preserve">, l’attività non è stata </w:t>
            </w:r>
            <w:r w:rsidR="00D02CC6">
              <w:rPr>
                <w:rFonts w:ascii="Calibri" w:eastAsia="Calibri" w:hAnsi="Calibri" w:cs="Calibri"/>
              </w:rPr>
              <w:t>svolta nel secondo quadrimestre per poter svolgere l’attività ordinaria programmata.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04AE7D84" w:rsidR="005B1B1E" w:rsidRDefault="00DF3ADD" w:rsidP="006448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</w:t>
            </w:r>
            <w:r w:rsidR="006448A8">
              <w:rPr>
                <w:rFonts w:ascii="Calibri" w:eastAsia="Calibri" w:hAnsi="Calibri"/>
              </w:rPr>
              <w:t>otocopie</w:t>
            </w:r>
          </w:p>
        </w:tc>
      </w:tr>
      <w:tr w:rsidR="005B1B1E" w:rsidRPr="0083293C" w14:paraId="77275253" w14:textId="77777777" w:rsidTr="00863399">
        <w:tc>
          <w:tcPr>
            <w:tcW w:w="4503" w:type="dxa"/>
          </w:tcPr>
          <w:p w14:paraId="3CB35F58" w14:textId="5CC22EDD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424549A7" w14:textId="2612C7AC" w:rsidR="005B1B1E" w:rsidRPr="0083293C" w:rsidRDefault="006448A8" w:rsidP="00DF3A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‘</w:t>
            </w:r>
            <w:r w:rsidR="00DF3ADD">
              <w:rPr>
                <w:rFonts w:ascii="Calibri" w:eastAsia="Calibri" w:hAnsi="Calibri"/>
                <w:i/>
              </w:rPr>
              <w:t xml:space="preserve">Bull-jumping in </w:t>
            </w:r>
            <w:proofErr w:type="spellStart"/>
            <w:r w:rsidR="00DF3ADD">
              <w:rPr>
                <w:rFonts w:ascii="Calibri" w:eastAsia="Calibri" w:hAnsi="Calibri"/>
                <w:i/>
              </w:rPr>
              <w:t>Minoan</w:t>
            </w:r>
            <w:proofErr w:type="spellEnd"/>
            <w:r w:rsidR="00DF3ADD">
              <w:rPr>
                <w:rFonts w:ascii="Calibri" w:eastAsia="Calibri" w:hAnsi="Calibri"/>
                <w:i/>
              </w:rPr>
              <w:t xml:space="preserve"> art</w:t>
            </w:r>
            <w:r>
              <w:rPr>
                <w:rFonts w:ascii="Calibri" w:eastAsia="Calibri" w:hAnsi="Calibri"/>
              </w:rPr>
              <w:t>’</w:t>
            </w:r>
            <w:r w:rsidR="00D02CC6">
              <w:rPr>
                <w:rFonts w:ascii="Calibri" w:eastAsia="Calibri" w:hAnsi="Calibri"/>
              </w:rPr>
              <w:t xml:space="preserve">, Giuseppe </w:t>
            </w:r>
            <w:proofErr w:type="spellStart"/>
            <w:r w:rsidR="00D02CC6">
              <w:rPr>
                <w:rFonts w:ascii="Calibri" w:eastAsia="Calibri" w:hAnsi="Calibri"/>
              </w:rPr>
              <w:t>Nifosì</w:t>
            </w:r>
            <w:proofErr w:type="spellEnd"/>
            <w:r w:rsidR="00D02CC6">
              <w:rPr>
                <w:rFonts w:ascii="Calibri" w:eastAsia="Calibri" w:hAnsi="Calibri"/>
              </w:rPr>
              <w:t xml:space="preserve">, CLIL </w:t>
            </w:r>
            <w:proofErr w:type="spellStart"/>
            <w:r w:rsidR="00D02CC6">
              <w:rPr>
                <w:rFonts w:ascii="Calibri" w:eastAsia="Calibri" w:hAnsi="Calibri"/>
              </w:rPr>
              <w:t>Hostory</w:t>
            </w:r>
            <w:proofErr w:type="spellEnd"/>
            <w:r w:rsidR="00D02CC6">
              <w:rPr>
                <w:rFonts w:ascii="Calibri" w:eastAsia="Calibri" w:hAnsi="Calibri"/>
              </w:rPr>
              <w:t xml:space="preserve"> of art, Edizioni Laterza </w:t>
            </w:r>
            <w:proofErr w:type="spellStart"/>
            <w:r w:rsidR="00D02CC6">
              <w:rPr>
                <w:rFonts w:ascii="Calibri" w:eastAsia="Calibri" w:hAnsi="Calibri"/>
              </w:rPr>
              <w:t>pg</w:t>
            </w:r>
            <w:proofErr w:type="spellEnd"/>
            <w:r w:rsidR="00D02CC6">
              <w:rPr>
                <w:rFonts w:ascii="Calibri" w:eastAsia="Calibri" w:hAnsi="Calibri"/>
              </w:rPr>
              <w:t xml:space="preserve"> </w:t>
            </w:r>
            <w:r w:rsidR="00DF3ADD">
              <w:rPr>
                <w:rFonts w:ascii="Calibri" w:eastAsia="Calibri" w:hAnsi="Calibri"/>
              </w:rPr>
              <w:t>6-7</w:t>
            </w:r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0662C88A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14:paraId="58B91D12" w14:textId="77777777"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0F104AAA" w14:textId="77777777"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7907CA15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1E4AF14D" w14:textId="1712B937" w:rsidR="005B1B1E" w:rsidRPr="00D02CC6" w:rsidRDefault="00D02CC6" w:rsidP="005B1B1E">
            <w:pPr>
              <w:rPr>
                <w:rFonts w:ascii="Calibri" w:eastAsia="Calibri" w:hAnsi="Calibri"/>
              </w:rPr>
            </w:pPr>
            <w:r w:rsidRPr="00D02CC6">
              <w:rPr>
                <w:rFonts w:ascii="Calibri" w:eastAsia="Calibri" w:hAnsi="Calibri"/>
              </w:rPr>
              <w:t>Gli studenti hanno partecipato con interesse</w:t>
            </w:r>
            <w:r>
              <w:rPr>
                <w:rFonts w:ascii="Calibri" w:eastAsia="Calibri" w:hAnsi="Calibri"/>
              </w:rPr>
              <w:t xml:space="preserve"> ed entusiasmo all’attività proposta.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14:paraId="3696ABA5" w14:textId="251E7476" w:rsidR="005B1B1E" w:rsidRPr="0083293C" w:rsidRDefault="00D02CC6" w:rsidP="00D02CC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t</w:t>
            </w:r>
            <w:r w:rsidR="006448A8">
              <w:rPr>
                <w:rFonts w:ascii="Calibri" w:eastAsia="Calibri" w:hAnsi="Calibri"/>
              </w:rPr>
              <w:t>empo a disposizione visto il numero esiguo di ore della disciplina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77777777" w:rsidR="00580D99" w:rsidRPr="0083293C" w:rsidRDefault="00580D99" w:rsidP="00580D99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56C1B4EB" w14:textId="5B8D3C6E" w:rsidR="00101230" w:rsidRPr="00101230" w:rsidRDefault="006E3590" w:rsidP="00101230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1) </w:t>
            </w:r>
            <w:hyperlink r:id="rId6" w:history="1">
              <w:r>
                <w:rPr>
                  <w:rStyle w:val="Collegamentoipertestuale"/>
                </w:rPr>
                <w:t>https://www.laterza.it/ph-schedaopera.php?isbn=9788842116479</w:t>
              </w:r>
            </w:hyperlink>
          </w:p>
          <w:p w14:paraId="487A2C85" w14:textId="77777777" w:rsidR="00101230" w:rsidRDefault="00101230" w:rsidP="008658E0">
            <w:pPr>
              <w:rPr>
                <w:rFonts w:ascii="Calibri" w:eastAsia="Calibri" w:hAnsi="Calibri"/>
              </w:rPr>
            </w:pPr>
          </w:p>
          <w:p w14:paraId="33FC4FA7" w14:textId="2AFB139B" w:rsidR="00580D99" w:rsidRPr="0083293C" w:rsidRDefault="00580D99" w:rsidP="006E3590">
            <w:pPr>
              <w:rPr>
                <w:rFonts w:ascii="Calibri" w:eastAsia="Calibri" w:hAnsi="Calibri"/>
              </w:rPr>
            </w:pPr>
          </w:p>
        </w:tc>
      </w:tr>
    </w:tbl>
    <w:p w14:paraId="2362DC9D" w14:textId="77777777" w:rsidR="00427105" w:rsidRDefault="00427105"/>
    <w:sectPr w:rsidR="0042710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5F89" w14:textId="77777777" w:rsidR="002966AC" w:rsidRDefault="002966AC" w:rsidP="005B1B1E">
      <w:r>
        <w:separator/>
      </w:r>
    </w:p>
  </w:endnote>
  <w:endnote w:type="continuationSeparator" w:id="0">
    <w:p w14:paraId="60FDA7DB" w14:textId="77777777" w:rsidR="002966AC" w:rsidRDefault="002966AC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2966AC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2966AC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1CB1" w14:textId="77777777" w:rsidR="002966AC" w:rsidRDefault="002966AC" w:rsidP="005B1B1E">
      <w:r>
        <w:separator/>
      </w:r>
    </w:p>
  </w:footnote>
  <w:footnote w:type="continuationSeparator" w:id="0">
    <w:p w14:paraId="7263DFD3" w14:textId="77777777" w:rsidR="002966AC" w:rsidRDefault="002966AC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0B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6FC12" wp14:editId="0300E31C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154EDC" wp14:editId="507F35C6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71ED7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3B3ED455" wp14:editId="74648DD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6E4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B5D191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D3569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77777777"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0A1ECC2" wp14:editId="6F04BA4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3A5B"/>
    <w:rsid w:val="000170F6"/>
    <w:rsid w:val="00101230"/>
    <w:rsid w:val="002966AC"/>
    <w:rsid w:val="00427105"/>
    <w:rsid w:val="00532225"/>
    <w:rsid w:val="00580D99"/>
    <w:rsid w:val="005B1B1E"/>
    <w:rsid w:val="006448A8"/>
    <w:rsid w:val="006E3590"/>
    <w:rsid w:val="00713D1F"/>
    <w:rsid w:val="00863399"/>
    <w:rsid w:val="009A3BA5"/>
    <w:rsid w:val="00AA21AC"/>
    <w:rsid w:val="00B32A38"/>
    <w:rsid w:val="00B54456"/>
    <w:rsid w:val="00D02CC6"/>
    <w:rsid w:val="00DE67AF"/>
    <w:rsid w:val="00DF3ADD"/>
    <w:rsid w:val="00E43650"/>
    <w:rsid w:val="00E86FCE"/>
    <w:rsid w:val="00E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erza.it/ph-schedaopera.php?isbn=97888421164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2</cp:revision>
  <dcterms:created xsi:type="dcterms:W3CDTF">2019-05-16T16:54:00Z</dcterms:created>
  <dcterms:modified xsi:type="dcterms:W3CDTF">2019-05-16T16:54:00Z</dcterms:modified>
</cp:coreProperties>
</file>