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C1C" w:rsidRPr="008F4F28" w:rsidRDefault="005A2C1C" w:rsidP="005A2C1C">
      <w:pPr>
        <w:tabs>
          <w:tab w:val="center" w:pos="4819"/>
          <w:tab w:val="right" w:pos="10348"/>
        </w:tabs>
        <w:ind w:firstLine="4248"/>
        <w:rPr>
          <w:rFonts w:ascii="Arial Narrow" w:hAnsi="Arial Narrow"/>
          <w:noProof/>
          <w:sz w:val="16"/>
          <w:szCs w:val="20"/>
          <w:lang w:eastAsia="en-US"/>
        </w:rPr>
      </w:pPr>
      <w:r>
        <w:rPr>
          <w:noProof/>
        </w:rPr>
        <w:drawing>
          <wp:anchor distT="0" distB="0" distL="114300" distR="114300" simplePos="0" relativeHeight="251660288" behindDoc="0" locked="0" layoutInCell="1" allowOverlap="1">
            <wp:simplePos x="0" y="0"/>
            <wp:positionH relativeFrom="column">
              <wp:posOffset>2689860</wp:posOffset>
            </wp:positionH>
            <wp:positionV relativeFrom="paragraph">
              <wp:posOffset>-11430</wp:posOffset>
            </wp:positionV>
            <wp:extent cx="3694430" cy="61150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443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87630</wp:posOffset>
            </wp:positionH>
            <wp:positionV relativeFrom="paragraph">
              <wp:posOffset>-325755</wp:posOffset>
            </wp:positionV>
            <wp:extent cx="1306830" cy="112331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6830"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C1C" w:rsidRPr="008F4F28" w:rsidRDefault="005A2C1C" w:rsidP="005A2C1C">
      <w:pPr>
        <w:tabs>
          <w:tab w:val="center" w:pos="4819"/>
          <w:tab w:val="right" w:pos="10348"/>
        </w:tabs>
        <w:ind w:firstLine="4248"/>
        <w:rPr>
          <w:rFonts w:ascii="Arial Narrow" w:hAnsi="Arial Narrow"/>
          <w:noProof/>
          <w:sz w:val="16"/>
          <w:szCs w:val="20"/>
          <w:lang w:eastAsia="en-US"/>
        </w:rPr>
      </w:pPr>
    </w:p>
    <w:p w:rsidR="005A2C1C" w:rsidRPr="008F4F28" w:rsidRDefault="005A2C1C" w:rsidP="005A2C1C">
      <w:pPr>
        <w:tabs>
          <w:tab w:val="center" w:pos="4819"/>
          <w:tab w:val="right" w:pos="10348"/>
        </w:tabs>
        <w:ind w:firstLine="4248"/>
        <w:rPr>
          <w:rFonts w:ascii="Arial Narrow" w:hAnsi="Arial Narrow"/>
          <w:noProof/>
          <w:sz w:val="16"/>
          <w:szCs w:val="20"/>
          <w:lang w:eastAsia="en-US"/>
        </w:rPr>
      </w:pPr>
    </w:p>
    <w:p w:rsidR="005A2C1C" w:rsidRPr="008F4F28" w:rsidRDefault="005A2C1C" w:rsidP="005A2C1C">
      <w:pPr>
        <w:tabs>
          <w:tab w:val="center" w:pos="4819"/>
          <w:tab w:val="right" w:pos="10348"/>
        </w:tabs>
        <w:ind w:firstLine="4248"/>
        <w:rPr>
          <w:rFonts w:ascii="Arial Narrow" w:hAnsi="Arial Narrow"/>
          <w:noProof/>
          <w:sz w:val="16"/>
          <w:szCs w:val="20"/>
          <w:lang w:eastAsia="en-US"/>
        </w:rPr>
      </w:pPr>
      <w:r>
        <w:rPr>
          <w:noProof/>
        </w:rPr>
        <w:drawing>
          <wp:anchor distT="0" distB="0" distL="114300" distR="114300" simplePos="0" relativeHeight="251661312" behindDoc="0" locked="0" layoutInCell="1" allowOverlap="1">
            <wp:simplePos x="0" y="0"/>
            <wp:positionH relativeFrom="column">
              <wp:posOffset>1194435</wp:posOffset>
            </wp:positionH>
            <wp:positionV relativeFrom="paragraph">
              <wp:posOffset>33655</wp:posOffset>
            </wp:positionV>
            <wp:extent cx="1104900" cy="32004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C1C" w:rsidRPr="008F4F28" w:rsidRDefault="005A2C1C" w:rsidP="005A2C1C">
      <w:pPr>
        <w:tabs>
          <w:tab w:val="center" w:pos="4819"/>
          <w:tab w:val="right" w:pos="10348"/>
        </w:tabs>
        <w:ind w:firstLine="4248"/>
        <w:rPr>
          <w:rFonts w:ascii="Arial Narrow" w:hAnsi="Arial Narrow"/>
          <w:noProof/>
          <w:sz w:val="16"/>
          <w:szCs w:val="20"/>
          <w:lang w:eastAsia="en-US"/>
        </w:rPr>
      </w:pPr>
    </w:p>
    <w:p w:rsidR="005A2C1C" w:rsidRPr="008F4F28" w:rsidRDefault="005A2C1C" w:rsidP="005A2C1C">
      <w:pPr>
        <w:tabs>
          <w:tab w:val="center" w:pos="4819"/>
          <w:tab w:val="right" w:pos="10348"/>
        </w:tabs>
        <w:ind w:firstLine="4248"/>
        <w:rPr>
          <w:rFonts w:ascii="Arial Narrow" w:hAnsi="Arial Narrow"/>
          <w:noProof/>
          <w:sz w:val="16"/>
          <w:szCs w:val="20"/>
          <w:lang w:eastAsia="en-US"/>
        </w:rPr>
      </w:pPr>
      <w:r>
        <w:rPr>
          <w:noProof/>
        </w:rPr>
        <w:drawing>
          <wp:anchor distT="0" distB="0" distL="114300" distR="114300" simplePos="0" relativeHeight="251659264" behindDoc="0" locked="0" layoutInCell="1" allowOverlap="1">
            <wp:simplePos x="0" y="0"/>
            <wp:positionH relativeFrom="column">
              <wp:posOffset>613410</wp:posOffset>
            </wp:positionH>
            <wp:positionV relativeFrom="paragraph">
              <wp:posOffset>116205</wp:posOffset>
            </wp:positionV>
            <wp:extent cx="2057400" cy="37338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C1C" w:rsidRDefault="005A2C1C"/>
    <w:tbl>
      <w:tblPr>
        <w:tblStyle w:val="Grigliatabella"/>
        <w:tblW w:w="0" w:type="auto"/>
        <w:tblLook w:val="04A0" w:firstRow="1" w:lastRow="0" w:firstColumn="1" w:lastColumn="0" w:noHBand="0" w:noVBand="1"/>
      </w:tblPr>
      <w:tblGrid>
        <w:gridCol w:w="9778"/>
      </w:tblGrid>
      <w:tr w:rsidR="00AC431E" w:rsidRPr="00BC4D8F" w:rsidTr="00AC431E">
        <w:tc>
          <w:tcPr>
            <w:tcW w:w="9778" w:type="dxa"/>
          </w:tcPr>
          <w:p w:rsidR="00AC431E" w:rsidRPr="00BC4D8F" w:rsidRDefault="00AC431E">
            <w:pPr>
              <w:rPr>
                <w:rFonts w:ascii="Times New Roman" w:hAnsi="Times New Roman" w:cs="Times New Roman"/>
              </w:rPr>
            </w:pPr>
          </w:p>
          <w:p w:rsidR="00AC431E" w:rsidRPr="00BC4D8F" w:rsidRDefault="00AC431E" w:rsidP="00AC431E">
            <w:pPr>
              <w:jc w:val="center"/>
              <w:rPr>
                <w:rFonts w:ascii="Times New Roman" w:hAnsi="Times New Roman" w:cs="Times New Roman"/>
                <w:i/>
                <w:sz w:val="28"/>
                <w:szCs w:val="28"/>
              </w:rPr>
            </w:pPr>
            <w:r w:rsidRPr="00BC4D8F">
              <w:rPr>
                <w:rFonts w:ascii="Times New Roman" w:hAnsi="Times New Roman" w:cs="Times New Roman"/>
                <w:i/>
                <w:sz w:val="32"/>
                <w:szCs w:val="32"/>
              </w:rPr>
              <w:t>RICERCA-AZIONE nell’Alternanza Scuola Lavoro</w:t>
            </w:r>
          </w:p>
          <w:p w:rsidR="00AC431E" w:rsidRPr="00BC4D8F" w:rsidRDefault="00AC431E" w:rsidP="00AC431E">
            <w:pPr>
              <w:jc w:val="center"/>
              <w:rPr>
                <w:rFonts w:ascii="Times New Roman" w:hAnsi="Times New Roman" w:cs="Times New Roman"/>
                <w:sz w:val="28"/>
                <w:szCs w:val="28"/>
              </w:rPr>
            </w:pPr>
            <w:r w:rsidRPr="00BC4D8F">
              <w:rPr>
                <w:rFonts w:ascii="Times New Roman" w:hAnsi="Times New Roman" w:cs="Times New Roman"/>
                <w:sz w:val="28"/>
                <w:szCs w:val="28"/>
              </w:rPr>
              <w:t>A.S. 2017-2018</w:t>
            </w:r>
          </w:p>
          <w:p w:rsidR="00AC431E" w:rsidRPr="00BC4D8F" w:rsidRDefault="00AC431E" w:rsidP="00AC431E">
            <w:pPr>
              <w:jc w:val="center"/>
              <w:rPr>
                <w:rFonts w:ascii="Times New Roman" w:hAnsi="Times New Roman" w:cs="Times New Roman"/>
                <w:sz w:val="28"/>
                <w:szCs w:val="28"/>
              </w:rPr>
            </w:pPr>
          </w:p>
          <w:p w:rsidR="00AC431E" w:rsidRPr="00BC4D8F" w:rsidRDefault="00AC431E" w:rsidP="00AC431E">
            <w:pPr>
              <w:rPr>
                <w:rFonts w:ascii="Times New Roman" w:hAnsi="Times New Roman" w:cs="Times New Roman"/>
                <w:sz w:val="28"/>
                <w:szCs w:val="28"/>
              </w:rPr>
            </w:pPr>
          </w:p>
          <w:p w:rsidR="00AC431E" w:rsidRPr="00BC4D8F" w:rsidRDefault="00AC431E" w:rsidP="00AC431E">
            <w:pPr>
              <w:jc w:val="center"/>
              <w:rPr>
                <w:rFonts w:ascii="Times New Roman" w:hAnsi="Times New Roman" w:cs="Times New Roman"/>
                <w:b/>
                <w:sz w:val="28"/>
                <w:szCs w:val="28"/>
              </w:rPr>
            </w:pPr>
            <w:r w:rsidRPr="00BC4D8F">
              <w:rPr>
                <w:rFonts w:ascii="Times New Roman" w:hAnsi="Times New Roman" w:cs="Times New Roman"/>
                <w:b/>
                <w:sz w:val="28"/>
                <w:szCs w:val="28"/>
              </w:rPr>
              <w:t xml:space="preserve">DISEGNO </w:t>
            </w:r>
          </w:p>
          <w:p w:rsidR="00AC431E" w:rsidRPr="00BC4D8F" w:rsidRDefault="00AC431E" w:rsidP="00AC431E">
            <w:pPr>
              <w:jc w:val="center"/>
              <w:rPr>
                <w:rFonts w:ascii="Times New Roman" w:hAnsi="Times New Roman" w:cs="Times New Roman"/>
                <w:b/>
              </w:rPr>
            </w:pPr>
            <w:r w:rsidRPr="00BC4D8F">
              <w:rPr>
                <w:rFonts w:ascii="Times New Roman" w:hAnsi="Times New Roman" w:cs="Times New Roman"/>
                <w:b/>
              </w:rPr>
              <w:t>Prof. Sandro Lombardi</w:t>
            </w:r>
          </w:p>
          <w:p w:rsidR="00AC431E" w:rsidRPr="00BC4D8F" w:rsidRDefault="00AC431E" w:rsidP="00AC431E">
            <w:pPr>
              <w:jc w:val="center"/>
              <w:rPr>
                <w:rFonts w:ascii="Times New Roman" w:hAnsi="Times New Roman" w:cs="Times New Roman"/>
                <w:b/>
              </w:rPr>
            </w:pPr>
          </w:p>
          <w:p w:rsidR="00AC431E" w:rsidRPr="00BC4D8F" w:rsidRDefault="00002444" w:rsidP="00AC431E">
            <w:pPr>
              <w:jc w:val="center"/>
              <w:rPr>
                <w:rFonts w:ascii="Times New Roman" w:hAnsi="Times New Roman" w:cs="Times New Roman"/>
                <w:b/>
              </w:rPr>
            </w:pPr>
            <w:r>
              <w:rPr>
                <w:rFonts w:ascii="Times New Roman" w:hAnsi="Times New Roman" w:cs="Times New Roman"/>
                <w:b/>
              </w:rPr>
              <w:t>Classe:  ------</w:t>
            </w:r>
          </w:p>
          <w:p w:rsidR="00AC431E" w:rsidRPr="00BC4D8F" w:rsidRDefault="00AC431E" w:rsidP="00AC431E">
            <w:pPr>
              <w:jc w:val="center"/>
              <w:rPr>
                <w:rFonts w:ascii="Times New Roman" w:hAnsi="Times New Roman" w:cs="Times New Roman"/>
              </w:rPr>
            </w:pPr>
          </w:p>
          <w:p w:rsidR="00AC431E" w:rsidRPr="00BC4D8F" w:rsidRDefault="00AC431E" w:rsidP="00AC431E">
            <w:pPr>
              <w:jc w:val="center"/>
              <w:rPr>
                <w:rFonts w:ascii="Times New Roman" w:hAnsi="Times New Roman" w:cs="Times New Roman"/>
              </w:rPr>
            </w:pPr>
          </w:p>
          <w:p w:rsidR="00AC431E" w:rsidRPr="00BC4D8F" w:rsidRDefault="00AC431E">
            <w:pPr>
              <w:rPr>
                <w:rFonts w:ascii="Times New Roman" w:hAnsi="Times New Roman" w:cs="Times New Roman"/>
              </w:rPr>
            </w:pPr>
          </w:p>
        </w:tc>
      </w:tr>
    </w:tbl>
    <w:p w:rsidR="00AC431E" w:rsidRPr="00BC4D8F" w:rsidRDefault="00AC431E">
      <w:pPr>
        <w:rPr>
          <w:rFonts w:ascii="Times New Roman" w:hAnsi="Times New Roman" w:cs="Times New Roman"/>
        </w:rPr>
      </w:pPr>
    </w:p>
    <w:tbl>
      <w:tblPr>
        <w:tblStyle w:val="Grigliatabella"/>
        <w:tblW w:w="0" w:type="auto"/>
        <w:tblLook w:val="04A0" w:firstRow="1" w:lastRow="0" w:firstColumn="1" w:lastColumn="0" w:noHBand="0" w:noVBand="1"/>
      </w:tblPr>
      <w:tblGrid>
        <w:gridCol w:w="2943"/>
        <w:gridCol w:w="6835"/>
      </w:tblGrid>
      <w:tr w:rsidR="00AC431E" w:rsidRPr="00BC4D8F" w:rsidTr="00AC431E">
        <w:tc>
          <w:tcPr>
            <w:tcW w:w="2943" w:type="dxa"/>
          </w:tcPr>
          <w:p w:rsidR="00AC431E" w:rsidRPr="00BC4D8F" w:rsidRDefault="00AC431E">
            <w:pPr>
              <w:rPr>
                <w:rFonts w:ascii="Times New Roman" w:hAnsi="Times New Roman" w:cs="Times New Roman"/>
              </w:rPr>
            </w:pPr>
          </w:p>
          <w:p w:rsidR="00AC431E" w:rsidRPr="00BC4D8F" w:rsidRDefault="00AC431E" w:rsidP="00AC431E">
            <w:pPr>
              <w:pStyle w:val="Titolo1"/>
              <w:jc w:val="left"/>
              <w:outlineLvl w:val="0"/>
              <w:rPr>
                <w:b w:val="0"/>
              </w:rPr>
            </w:pPr>
            <w:r w:rsidRPr="00BC4D8F">
              <w:rPr>
                <w:b w:val="0"/>
              </w:rPr>
              <w:t>Denominazione  dell’</w:t>
            </w:r>
            <w:proofErr w:type="spellStart"/>
            <w:r w:rsidRPr="00BC4D8F">
              <w:rPr>
                <w:b w:val="0"/>
              </w:rPr>
              <w:t>UdA</w:t>
            </w:r>
            <w:proofErr w:type="spellEnd"/>
          </w:p>
          <w:p w:rsidR="00AC431E" w:rsidRPr="00BC4D8F" w:rsidRDefault="00AC431E" w:rsidP="00AC431E">
            <w:pPr>
              <w:rPr>
                <w:rFonts w:ascii="Times New Roman" w:hAnsi="Times New Roman" w:cs="Times New Roman"/>
              </w:rPr>
            </w:pPr>
          </w:p>
          <w:p w:rsidR="00AC431E" w:rsidRPr="00BC4D8F" w:rsidRDefault="00AC431E" w:rsidP="00AC431E">
            <w:pPr>
              <w:jc w:val="both"/>
              <w:rPr>
                <w:rFonts w:ascii="Times New Roman" w:hAnsi="Times New Roman" w:cs="Times New Roman"/>
              </w:rPr>
            </w:pPr>
          </w:p>
          <w:p w:rsidR="00AC431E" w:rsidRPr="00BC4D8F" w:rsidRDefault="00AC431E">
            <w:pPr>
              <w:rPr>
                <w:rFonts w:ascii="Times New Roman" w:hAnsi="Times New Roman" w:cs="Times New Roman"/>
              </w:rPr>
            </w:pPr>
          </w:p>
          <w:p w:rsidR="00AC431E" w:rsidRPr="00BC4D8F" w:rsidRDefault="00AC431E">
            <w:pPr>
              <w:rPr>
                <w:rFonts w:ascii="Times New Roman" w:hAnsi="Times New Roman" w:cs="Times New Roman"/>
              </w:rPr>
            </w:pPr>
          </w:p>
        </w:tc>
        <w:tc>
          <w:tcPr>
            <w:tcW w:w="6835" w:type="dxa"/>
          </w:tcPr>
          <w:p w:rsidR="00AC431E" w:rsidRPr="00BC4D8F" w:rsidRDefault="00AC431E" w:rsidP="00AC431E">
            <w:pPr>
              <w:jc w:val="center"/>
              <w:rPr>
                <w:rFonts w:ascii="Times New Roman" w:hAnsi="Times New Roman" w:cs="Times New Roman"/>
              </w:rPr>
            </w:pPr>
          </w:p>
          <w:p w:rsidR="00AC431E" w:rsidRPr="00BC4D8F" w:rsidRDefault="00AC431E" w:rsidP="00AC431E">
            <w:pPr>
              <w:jc w:val="center"/>
              <w:rPr>
                <w:rFonts w:ascii="Times New Roman" w:hAnsi="Times New Roman" w:cs="Times New Roman"/>
              </w:rPr>
            </w:pPr>
          </w:p>
          <w:p w:rsidR="00AC431E" w:rsidRPr="00BC4D8F" w:rsidRDefault="00AC431E" w:rsidP="00AC431E">
            <w:pPr>
              <w:jc w:val="center"/>
              <w:rPr>
                <w:rFonts w:ascii="Times New Roman" w:hAnsi="Times New Roman" w:cs="Times New Roman"/>
              </w:rPr>
            </w:pPr>
            <w:r w:rsidRPr="00BC4D8F">
              <w:rPr>
                <w:rFonts w:ascii="Times New Roman" w:hAnsi="Times New Roman" w:cs="Times New Roman"/>
                <w:szCs w:val="20"/>
              </w:rPr>
              <w:t>IL DISEGNO NELL’ESPERIENZA PROFESSIONALE DELL’ARCHITETTO: IL PROGETTO</w:t>
            </w:r>
          </w:p>
        </w:tc>
      </w:tr>
      <w:tr w:rsidR="00AC431E" w:rsidRPr="00BC4D8F" w:rsidTr="00AC431E">
        <w:tc>
          <w:tcPr>
            <w:tcW w:w="2943" w:type="dxa"/>
          </w:tcPr>
          <w:p w:rsidR="00AC431E" w:rsidRPr="00BC4D8F" w:rsidRDefault="00AC431E">
            <w:pPr>
              <w:rPr>
                <w:rFonts w:ascii="Times New Roman" w:hAnsi="Times New Roman" w:cs="Times New Roman"/>
              </w:rPr>
            </w:pPr>
          </w:p>
          <w:p w:rsidR="00AC431E" w:rsidRPr="00BC4D8F" w:rsidRDefault="00AC431E">
            <w:pPr>
              <w:rPr>
                <w:rFonts w:ascii="Times New Roman" w:hAnsi="Times New Roman" w:cs="Times New Roman"/>
              </w:rPr>
            </w:pPr>
            <w:r w:rsidRPr="00BC4D8F">
              <w:rPr>
                <w:rFonts w:ascii="Times New Roman" w:hAnsi="Times New Roman" w:cs="Times New Roman"/>
              </w:rPr>
              <w:t>Definizione e valore della RICERCA-AZIONE</w:t>
            </w:r>
          </w:p>
          <w:p w:rsidR="00AC431E" w:rsidRPr="00BC4D8F" w:rsidRDefault="00AC431E">
            <w:pPr>
              <w:rPr>
                <w:rFonts w:ascii="Times New Roman" w:hAnsi="Times New Roman" w:cs="Times New Roman"/>
              </w:rPr>
            </w:pPr>
          </w:p>
          <w:p w:rsidR="00AC431E" w:rsidRPr="00BC4D8F" w:rsidRDefault="00AC431E">
            <w:pPr>
              <w:rPr>
                <w:rFonts w:ascii="Times New Roman" w:hAnsi="Times New Roman" w:cs="Times New Roman"/>
              </w:rPr>
            </w:pPr>
          </w:p>
          <w:p w:rsidR="00AC431E" w:rsidRPr="00BC4D8F" w:rsidRDefault="00AC431E">
            <w:pPr>
              <w:rPr>
                <w:rFonts w:ascii="Times New Roman" w:hAnsi="Times New Roman" w:cs="Times New Roman"/>
              </w:rPr>
            </w:pPr>
          </w:p>
        </w:tc>
        <w:tc>
          <w:tcPr>
            <w:tcW w:w="6835" w:type="dxa"/>
          </w:tcPr>
          <w:p w:rsidR="00AC431E" w:rsidRPr="00BC4D8F" w:rsidRDefault="00AC431E" w:rsidP="00AC431E">
            <w:pPr>
              <w:jc w:val="both"/>
              <w:rPr>
                <w:rFonts w:ascii="Times New Roman" w:hAnsi="Times New Roman" w:cs="Times New Roman"/>
                <w:szCs w:val="20"/>
              </w:rPr>
            </w:pPr>
            <w:r w:rsidRPr="00BC4D8F">
              <w:rPr>
                <w:rFonts w:ascii="Times New Roman" w:hAnsi="Times New Roman" w:cs="Times New Roman"/>
                <w:szCs w:val="20"/>
              </w:rPr>
              <w:t>La ricerca-azione è un “ modus operandi”, derivante da un orientamento del pensiero, tenuto dall’insegnante in ordine alla sua attività, ovvero quella di agire in ambito scolastico insieme ad un gruppo di allievi. La ricerca-azione è in definitiva una “ indagine esplorativa “ sull’agire del docente che in presenza di una proposta tematica si attiva per comprenderne la natura e svilupparla.</w:t>
            </w:r>
          </w:p>
          <w:p w:rsidR="00AC431E" w:rsidRPr="00BC4D8F" w:rsidRDefault="00AC431E" w:rsidP="00AC431E">
            <w:pPr>
              <w:jc w:val="both"/>
              <w:rPr>
                <w:rFonts w:ascii="Times New Roman" w:hAnsi="Times New Roman" w:cs="Times New Roman"/>
                <w:szCs w:val="20"/>
              </w:rPr>
            </w:pPr>
            <w:r w:rsidRPr="00BC4D8F">
              <w:rPr>
                <w:rFonts w:ascii="Times New Roman" w:hAnsi="Times New Roman" w:cs="Times New Roman"/>
                <w:szCs w:val="20"/>
              </w:rPr>
              <w:t>Con la ricerca-azione viene verificata la validità dell’assunto teorico non tanto per la sua verità scientifica, quanto per la sua utilità nell’aiutare il soggetto ad agire nell’esperienza reale in modo consapevole.</w:t>
            </w:r>
          </w:p>
          <w:p w:rsidR="00AC431E" w:rsidRPr="00BC4D8F" w:rsidRDefault="00AC431E" w:rsidP="00AC431E">
            <w:pPr>
              <w:jc w:val="both"/>
              <w:rPr>
                <w:rFonts w:ascii="Times New Roman" w:hAnsi="Times New Roman" w:cs="Times New Roman"/>
                <w:szCs w:val="20"/>
              </w:rPr>
            </w:pPr>
            <w:r w:rsidRPr="00BC4D8F">
              <w:rPr>
                <w:rFonts w:ascii="Times New Roman" w:hAnsi="Times New Roman" w:cs="Times New Roman"/>
                <w:szCs w:val="20"/>
              </w:rPr>
              <w:t>Ricercare quindi il percorso che l’architetto compie per arrivare al progetto ed alla sua realizzazione concreta significa agire in modo tale da ricostruire tutte le fasi che dalla ideazione si concludono nella direzione dell’esecuzione dell’opera in cantiere.</w:t>
            </w:r>
          </w:p>
          <w:p w:rsidR="00AC431E" w:rsidRPr="00BC4D8F" w:rsidRDefault="00AC431E" w:rsidP="00AC431E">
            <w:pPr>
              <w:rPr>
                <w:rFonts w:ascii="Times New Roman" w:hAnsi="Times New Roman" w:cs="Times New Roman"/>
                <w:szCs w:val="20"/>
              </w:rPr>
            </w:pPr>
          </w:p>
          <w:p w:rsidR="00AC431E" w:rsidRPr="00BC4D8F" w:rsidRDefault="00AC431E" w:rsidP="00AC431E">
            <w:pPr>
              <w:jc w:val="center"/>
              <w:rPr>
                <w:rFonts w:ascii="Times New Roman" w:hAnsi="Times New Roman" w:cs="Times New Roman"/>
                <w:szCs w:val="20"/>
                <w:u w:val="single"/>
              </w:rPr>
            </w:pPr>
            <w:r w:rsidRPr="00BC4D8F">
              <w:rPr>
                <w:rFonts w:ascii="Times New Roman" w:hAnsi="Times New Roman" w:cs="Times New Roman"/>
                <w:szCs w:val="20"/>
                <w:u w:val="single"/>
              </w:rPr>
              <w:t>Attività della Ricerca Azione</w:t>
            </w:r>
          </w:p>
          <w:p w:rsidR="00AC431E" w:rsidRPr="00BC4D8F" w:rsidRDefault="00AC431E" w:rsidP="00AC431E">
            <w:pPr>
              <w:rPr>
                <w:rFonts w:ascii="Times New Roman" w:hAnsi="Times New Roman" w:cs="Times New Roman"/>
                <w:szCs w:val="20"/>
                <w:u w:val="single"/>
              </w:rPr>
            </w:pPr>
          </w:p>
          <w:p w:rsidR="00AC431E" w:rsidRPr="00BC4D8F" w:rsidRDefault="00AC431E" w:rsidP="00AC431E">
            <w:pPr>
              <w:rPr>
                <w:rFonts w:ascii="Times New Roman" w:hAnsi="Times New Roman" w:cs="Times New Roman"/>
                <w:szCs w:val="20"/>
              </w:rPr>
            </w:pPr>
          </w:p>
          <w:p w:rsidR="00AC431E" w:rsidRPr="00BC4D8F" w:rsidRDefault="00AC431E" w:rsidP="00AC431E">
            <w:pPr>
              <w:rPr>
                <w:rFonts w:ascii="Times New Roman" w:hAnsi="Times New Roman" w:cs="Times New Roman"/>
                <w:szCs w:val="20"/>
              </w:rPr>
            </w:pPr>
            <w:r w:rsidRPr="00BC4D8F">
              <w:rPr>
                <w:rFonts w:ascii="Times New Roman" w:hAnsi="Times New Roman" w:cs="Times New Roman"/>
                <w:szCs w:val="20"/>
              </w:rPr>
              <w:t>Attività n.1 - individuazione del gruppo di lavoro</w:t>
            </w:r>
          </w:p>
          <w:p w:rsidR="00AC431E" w:rsidRPr="00BC4D8F" w:rsidRDefault="00AC431E" w:rsidP="00AC431E">
            <w:pPr>
              <w:rPr>
                <w:rFonts w:ascii="Times New Roman" w:hAnsi="Times New Roman" w:cs="Times New Roman"/>
                <w:szCs w:val="20"/>
              </w:rPr>
            </w:pPr>
          </w:p>
          <w:p w:rsidR="00AC431E" w:rsidRPr="00BC4D8F" w:rsidRDefault="00AC431E" w:rsidP="00AC431E">
            <w:pPr>
              <w:numPr>
                <w:ilvl w:val="0"/>
                <w:numId w:val="1"/>
              </w:numPr>
              <w:rPr>
                <w:rFonts w:ascii="Times New Roman" w:hAnsi="Times New Roman" w:cs="Times New Roman"/>
                <w:szCs w:val="20"/>
              </w:rPr>
            </w:pPr>
            <w:r w:rsidRPr="00BC4D8F">
              <w:rPr>
                <w:rFonts w:ascii="Times New Roman" w:hAnsi="Times New Roman" w:cs="Times New Roman"/>
                <w:szCs w:val="20"/>
              </w:rPr>
              <w:t>formare il gruppo</w:t>
            </w:r>
          </w:p>
          <w:p w:rsidR="00AC431E" w:rsidRPr="00BC4D8F" w:rsidRDefault="00AC431E" w:rsidP="00AC431E">
            <w:pPr>
              <w:numPr>
                <w:ilvl w:val="0"/>
                <w:numId w:val="1"/>
              </w:numPr>
              <w:rPr>
                <w:rFonts w:ascii="Times New Roman" w:hAnsi="Times New Roman" w:cs="Times New Roman"/>
                <w:szCs w:val="20"/>
              </w:rPr>
            </w:pPr>
            <w:r w:rsidRPr="00BC4D8F">
              <w:rPr>
                <w:rFonts w:ascii="Times New Roman" w:hAnsi="Times New Roman" w:cs="Times New Roman"/>
                <w:szCs w:val="20"/>
              </w:rPr>
              <w:t>fissare gli obiettivi del gruppo</w:t>
            </w:r>
          </w:p>
          <w:p w:rsidR="00AC431E" w:rsidRPr="00BC4D8F" w:rsidRDefault="00AC431E" w:rsidP="00AC431E">
            <w:pPr>
              <w:numPr>
                <w:ilvl w:val="0"/>
                <w:numId w:val="1"/>
              </w:numPr>
              <w:rPr>
                <w:rFonts w:ascii="Times New Roman" w:hAnsi="Times New Roman" w:cs="Times New Roman"/>
                <w:szCs w:val="20"/>
              </w:rPr>
            </w:pPr>
            <w:r w:rsidRPr="00BC4D8F">
              <w:rPr>
                <w:rFonts w:ascii="Times New Roman" w:hAnsi="Times New Roman" w:cs="Times New Roman"/>
                <w:szCs w:val="20"/>
              </w:rPr>
              <w:t>istruire il gruppo</w:t>
            </w:r>
          </w:p>
          <w:p w:rsidR="00AC431E" w:rsidRPr="00BC4D8F" w:rsidRDefault="00AC431E" w:rsidP="00AC431E">
            <w:pPr>
              <w:rPr>
                <w:rFonts w:ascii="Times New Roman" w:hAnsi="Times New Roman" w:cs="Times New Roman"/>
                <w:szCs w:val="20"/>
              </w:rPr>
            </w:pPr>
          </w:p>
          <w:p w:rsidR="00AC431E" w:rsidRPr="00BC4D8F" w:rsidRDefault="00AC431E" w:rsidP="00AC431E">
            <w:pPr>
              <w:rPr>
                <w:rFonts w:ascii="Times New Roman" w:hAnsi="Times New Roman" w:cs="Times New Roman"/>
                <w:szCs w:val="20"/>
              </w:rPr>
            </w:pPr>
          </w:p>
          <w:p w:rsidR="00AC431E" w:rsidRPr="00BC4D8F" w:rsidRDefault="00AC431E" w:rsidP="00AC431E">
            <w:pPr>
              <w:rPr>
                <w:rFonts w:ascii="Times New Roman" w:hAnsi="Times New Roman" w:cs="Times New Roman"/>
                <w:szCs w:val="20"/>
              </w:rPr>
            </w:pPr>
            <w:r w:rsidRPr="00BC4D8F">
              <w:rPr>
                <w:rFonts w:ascii="Times New Roman" w:hAnsi="Times New Roman" w:cs="Times New Roman"/>
                <w:szCs w:val="20"/>
              </w:rPr>
              <w:t>Attività n. 2 – ambito di ricerca</w:t>
            </w:r>
          </w:p>
          <w:p w:rsidR="00AC431E" w:rsidRPr="00BC4D8F" w:rsidRDefault="00AC431E" w:rsidP="00AC431E">
            <w:pPr>
              <w:rPr>
                <w:rFonts w:ascii="Times New Roman" w:hAnsi="Times New Roman" w:cs="Times New Roman"/>
                <w:szCs w:val="20"/>
              </w:rPr>
            </w:pPr>
            <w:r w:rsidRPr="00BC4D8F">
              <w:rPr>
                <w:rFonts w:ascii="Times New Roman" w:hAnsi="Times New Roman" w:cs="Times New Roman"/>
                <w:szCs w:val="20"/>
              </w:rPr>
              <w:lastRenderedPageBreak/>
              <w:t xml:space="preserve">      </w:t>
            </w:r>
          </w:p>
          <w:p w:rsidR="00AC431E" w:rsidRPr="00BC4D8F" w:rsidRDefault="00AC431E" w:rsidP="00AC431E">
            <w:pPr>
              <w:numPr>
                <w:ilvl w:val="0"/>
                <w:numId w:val="2"/>
              </w:numPr>
              <w:rPr>
                <w:rFonts w:ascii="Times New Roman" w:hAnsi="Times New Roman" w:cs="Times New Roman"/>
                <w:szCs w:val="20"/>
              </w:rPr>
            </w:pPr>
            <w:r w:rsidRPr="00BC4D8F">
              <w:rPr>
                <w:rFonts w:ascii="Times New Roman" w:hAnsi="Times New Roman" w:cs="Times New Roman"/>
                <w:szCs w:val="20"/>
              </w:rPr>
              <w:t>definire le problematiche della ricerca</w:t>
            </w:r>
          </w:p>
          <w:p w:rsidR="00AC431E" w:rsidRPr="00BC4D8F" w:rsidRDefault="00AC431E" w:rsidP="00AC431E">
            <w:pPr>
              <w:numPr>
                <w:ilvl w:val="0"/>
                <w:numId w:val="2"/>
              </w:numPr>
              <w:rPr>
                <w:rFonts w:ascii="Times New Roman" w:hAnsi="Times New Roman" w:cs="Times New Roman"/>
                <w:szCs w:val="20"/>
              </w:rPr>
            </w:pPr>
            <w:r w:rsidRPr="00BC4D8F">
              <w:rPr>
                <w:rFonts w:ascii="Times New Roman" w:hAnsi="Times New Roman" w:cs="Times New Roman"/>
                <w:szCs w:val="20"/>
              </w:rPr>
              <w:t>individuazione degli strumenti</w:t>
            </w:r>
          </w:p>
          <w:p w:rsidR="00AC431E" w:rsidRPr="00BC4D8F" w:rsidRDefault="00AC431E" w:rsidP="00AC431E">
            <w:pPr>
              <w:numPr>
                <w:ilvl w:val="0"/>
                <w:numId w:val="2"/>
              </w:numPr>
              <w:rPr>
                <w:rFonts w:ascii="Times New Roman" w:hAnsi="Times New Roman" w:cs="Times New Roman"/>
                <w:szCs w:val="20"/>
              </w:rPr>
            </w:pPr>
            <w:r w:rsidRPr="00BC4D8F">
              <w:rPr>
                <w:rFonts w:ascii="Times New Roman" w:hAnsi="Times New Roman" w:cs="Times New Roman"/>
                <w:szCs w:val="20"/>
              </w:rPr>
              <w:t>fare ipotesi di azione</w:t>
            </w:r>
          </w:p>
          <w:p w:rsidR="00AC431E" w:rsidRPr="00BC4D8F" w:rsidRDefault="00AC431E" w:rsidP="00AC431E">
            <w:pPr>
              <w:rPr>
                <w:rFonts w:ascii="Times New Roman" w:hAnsi="Times New Roman" w:cs="Times New Roman"/>
                <w:szCs w:val="20"/>
              </w:rPr>
            </w:pPr>
          </w:p>
          <w:p w:rsidR="00AC431E" w:rsidRPr="00BC4D8F" w:rsidRDefault="00AC431E" w:rsidP="00AC431E">
            <w:pPr>
              <w:rPr>
                <w:rFonts w:ascii="Times New Roman" w:hAnsi="Times New Roman" w:cs="Times New Roman"/>
                <w:szCs w:val="20"/>
              </w:rPr>
            </w:pPr>
          </w:p>
          <w:p w:rsidR="00AC431E" w:rsidRPr="00BC4D8F" w:rsidRDefault="00AC431E" w:rsidP="00AC431E">
            <w:pPr>
              <w:rPr>
                <w:rFonts w:ascii="Times New Roman" w:hAnsi="Times New Roman" w:cs="Times New Roman"/>
                <w:szCs w:val="20"/>
              </w:rPr>
            </w:pPr>
          </w:p>
          <w:p w:rsidR="00AC431E" w:rsidRPr="00BC4D8F" w:rsidRDefault="00AC431E" w:rsidP="00AC431E">
            <w:pPr>
              <w:rPr>
                <w:rFonts w:ascii="Times New Roman" w:hAnsi="Times New Roman" w:cs="Times New Roman"/>
                <w:szCs w:val="20"/>
              </w:rPr>
            </w:pPr>
            <w:r w:rsidRPr="00BC4D8F">
              <w:rPr>
                <w:rFonts w:ascii="Times New Roman" w:hAnsi="Times New Roman" w:cs="Times New Roman"/>
                <w:szCs w:val="20"/>
              </w:rPr>
              <w:t>Attività n. 3 – modalità di azione</w:t>
            </w:r>
          </w:p>
          <w:p w:rsidR="00AC431E" w:rsidRPr="00BC4D8F" w:rsidRDefault="00AC431E" w:rsidP="00AC431E">
            <w:pPr>
              <w:rPr>
                <w:rFonts w:ascii="Times New Roman" w:hAnsi="Times New Roman" w:cs="Times New Roman"/>
                <w:szCs w:val="20"/>
              </w:rPr>
            </w:pPr>
          </w:p>
          <w:p w:rsidR="00AC431E" w:rsidRPr="00BC4D8F" w:rsidRDefault="00AC431E" w:rsidP="00AC431E">
            <w:pPr>
              <w:numPr>
                <w:ilvl w:val="0"/>
                <w:numId w:val="3"/>
              </w:numPr>
              <w:rPr>
                <w:rFonts w:ascii="Times New Roman" w:hAnsi="Times New Roman" w:cs="Times New Roman"/>
                <w:szCs w:val="20"/>
              </w:rPr>
            </w:pPr>
            <w:r w:rsidRPr="00BC4D8F">
              <w:rPr>
                <w:rFonts w:ascii="Times New Roman" w:hAnsi="Times New Roman" w:cs="Times New Roman"/>
                <w:szCs w:val="20"/>
              </w:rPr>
              <w:t>definizione degli obiettivi specifici</w:t>
            </w:r>
          </w:p>
          <w:p w:rsidR="00AC431E" w:rsidRPr="00BC4D8F" w:rsidRDefault="00AC431E" w:rsidP="00AC431E">
            <w:pPr>
              <w:numPr>
                <w:ilvl w:val="0"/>
                <w:numId w:val="3"/>
              </w:numPr>
              <w:rPr>
                <w:rFonts w:ascii="Times New Roman" w:hAnsi="Times New Roman" w:cs="Times New Roman"/>
                <w:szCs w:val="20"/>
              </w:rPr>
            </w:pPr>
            <w:r w:rsidRPr="00BC4D8F">
              <w:rPr>
                <w:rFonts w:ascii="Times New Roman" w:hAnsi="Times New Roman" w:cs="Times New Roman"/>
                <w:szCs w:val="20"/>
              </w:rPr>
              <w:t>programma di intervento</w:t>
            </w:r>
          </w:p>
          <w:p w:rsidR="00AC431E" w:rsidRPr="00BC4D8F" w:rsidRDefault="00AC431E" w:rsidP="00AC431E">
            <w:pPr>
              <w:numPr>
                <w:ilvl w:val="0"/>
                <w:numId w:val="3"/>
              </w:numPr>
              <w:rPr>
                <w:rFonts w:ascii="Times New Roman" w:hAnsi="Times New Roman" w:cs="Times New Roman"/>
                <w:szCs w:val="20"/>
              </w:rPr>
            </w:pPr>
            <w:r w:rsidRPr="00BC4D8F">
              <w:rPr>
                <w:rFonts w:ascii="Times New Roman" w:hAnsi="Times New Roman" w:cs="Times New Roman"/>
                <w:szCs w:val="20"/>
              </w:rPr>
              <w:t>rendere collettivi i risultati</w:t>
            </w:r>
          </w:p>
          <w:p w:rsidR="00AC431E" w:rsidRPr="00BC4D8F" w:rsidRDefault="00AC431E" w:rsidP="00AC431E">
            <w:pPr>
              <w:rPr>
                <w:rFonts w:ascii="Times New Roman" w:hAnsi="Times New Roman" w:cs="Times New Roman"/>
                <w:szCs w:val="20"/>
              </w:rPr>
            </w:pPr>
          </w:p>
          <w:p w:rsidR="00AC431E" w:rsidRPr="00BC4D8F" w:rsidRDefault="00AC431E">
            <w:pPr>
              <w:rPr>
                <w:rFonts w:ascii="Times New Roman" w:hAnsi="Times New Roman" w:cs="Times New Roman"/>
              </w:rPr>
            </w:pPr>
          </w:p>
        </w:tc>
      </w:tr>
    </w:tbl>
    <w:p w:rsidR="00AC431E" w:rsidRPr="00BC4D8F" w:rsidRDefault="00AC431E">
      <w:pPr>
        <w:rPr>
          <w:rFonts w:ascii="Times New Roman" w:hAnsi="Times New Roman" w:cs="Times New Roman"/>
        </w:rPr>
      </w:pPr>
    </w:p>
    <w:tbl>
      <w:tblPr>
        <w:tblStyle w:val="Grigliatabella"/>
        <w:tblW w:w="0" w:type="auto"/>
        <w:tblLook w:val="04A0" w:firstRow="1" w:lastRow="0" w:firstColumn="1" w:lastColumn="0" w:noHBand="0" w:noVBand="1"/>
      </w:tblPr>
      <w:tblGrid>
        <w:gridCol w:w="2943"/>
        <w:gridCol w:w="6835"/>
      </w:tblGrid>
      <w:tr w:rsidR="00260971" w:rsidRPr="00BC4D8F" w:rsidTr="00260971">
        <w:tc>
          <w:tcPr>
            <w:tcW w:w="2943" w:type="dxa"/>
          </w:tcPr>
          <w:p w:rsidR="00260971" w:rsidRPr="00BC4D8F" w:rsidRDefault="00260971">
            <w:pPr>
              <w:rPr>
                <w:rFonts w:ascii="Times New Roman" w:hAnsi="Times New Roman" w:cs="Times New Roman"/>
              </w:rPr>
            </w:pPr>
          </w:p>
          <w:p w:rsidR="00260971" w:rsidRPr="00BC4D8F" w:rsidRDefault="00260971">
            <w:pPr>
              <w:rPr>
                <w:rFonts w:ascii="Times New Roman" w:hAnsi="Times New Roman" w:cs="Times New Roman"/>
              </w:rPr>
            </w:pPr>
            <w:r w:rsidRPr="00BC4D8F">
              <w:rPr>
                <w:rFonts w:ascii="Times New Roman" w:hAnsi="Times New Roman" w:cs="Times New Roman"/>
                <w:bCs/>
                <w:sz w:val="20"/>
                <w:szCs w:val="20"/>
              </w:rPr>
              <w:t>ASSI CULTURALI DI RIFERIMENTO</w:t>
            </w:r>
          </w:p>
          <w:p w:rsidR="00260971" w:rsidRPr="00BC4D8F" w:rsidRDefault="00260971">
            <w:pPr>
              <w:rPr>
                <w:rFonts w:ascii="Times New Roman" w:hAnsi="Times New Roman" w:cs="Times New Roman"/>
              </w:rPr>
            </w:pPr>
          </w:p>
          <w:p w:rsidR="00260971" w:rsidRPr="00BC4D8F" w:rsidRDefault="00260971">
            <w:pPr>
              <w:rPr>
                <w:rFonts w:ascii="Times New Roman" w:hAnsi="Times New Roman" w:cs="Times New Roman"/>
              </w:rPr>
            </w:pPr>
          </w:p>
        </w:tc>
        <w:tc>
          <w:tcPr>
            <w:tcW w:w="6835" w:type="dxa"/>
          </w:tcPr>
          <w:p w:rsidR="005E09CD" w:rsidRPr="00BC4D8F" w:rsidRDefault="005E09CD" w:rsidP="005E09CD">
            <w:pPr>
              <w:rPr>
                <w:rFonts w:ascii="Times New Roman" w:hAnsi="Times New Roman" w:cs="Times New Roman"/>
              </w:rPr>
            </w:pPr>
          </w:p>
          <w:p w:rsidR="00260971" w:rsidRPr="00D42BEC" w:rsidRDefault="00260971" w:rsidP="005E09CD">
            <w:pPr>
              <w:pStyle w:val="Paragrafoelenco"/>
              <w:numPr>
                <w:ilvl w:val="0"/>
                <w:numId w:val="6"/>
              </w:numPr>
              <w:rPr>
                <w:rFonts w:ascii="Times New Roman" w:hAnsi="Times New Roman" w:cs="Times New Roman"/>
              </w:rPr>
            </w:pPr>
            <w:r w:rsidRPr="00D42BEC">
              <w:rPr>
                <w:rFonts w:ascii="Times New Roman" w:hAnsi="Times New Roman" w:cs="Times New Roman"/>
              </w:rPr>
              <w:t>Asse scientifico-tecnologico</w:t>
            </w:r>
          </w:p>
          <w:p w:rsidR="00260971" w:rsidRPr="00D42BEC" w:rsidRDefault="00260971" w:rsidP="005E09CD">
            <w:pPr>
              <w:pStyle w:val="Paragrafoelenco"/>
              <w:numPr>
                <w:ilvl w:val="0"/>
                <w:numId w:val="6"/>
              </w:numPr>
              <w:rPr>
                <w:rFonts w:ascii="Times New Roman" w:hAnsi="Times New Roman" w:cs="Times New Roman"/>
              </w:rPr>
            </w:pPr>
            <w:r w:rsidRPr="00D42BEC">
              <w:rPr>
                <w:rFonts w:ascii="Times New Roman" w:hAnsi="Times New Roman" w:cs="Times New Roman"/>
              </w:rPr>
              <w:t>Asse (matematico) grafico-geometrico</w:t>
            </w:r>
          </w:p>
          <w:p w:rsidR="005E09CD" w:rsidRPr="00D42BEC" w:rsidRDefault="005E09CD" w:rsidP="005E09CD">
            <w:pPr>
              <w:rPr>
                <w:rFonts w:ascii="Times New Roman" w:hAnsi="Times New Roman" w:cs="Times New Roman"/>
              </w:rPr>
            </w:pPr>
          </w:p>
          <w:p w:rsidR="005E09CD" w:rsidRPr="00BC4D8F" w:rsidRDefault="005E09CD" w:rsidP="005E09CD">
            <w:pPr>
              <w:jc w:val="both"/>
              <w:rPr>
                <w:rFonts w:ascii="Times New Roman" w:hAnsi="Times New Roman" w:cs="Times New Roman"/>
              </w:rPr>
            </w:pPr>
            <w:r w:rsidRPr="00BC4D8F">
              <w:rPr>
                <w:rFonts w:ascii="Times New Roman" w:hAnsi="Times New Roman" w:cs="Times New Roman"/>
              </w:rPr>
              <w:t>Matematica e geometria costituiscono il quadro culturale e scientifico di riferimento per utilizzare il Disegno quale linguaggio di comunicazione ai fini progettuali. Attraverso il Disegno geometrico siamo in grado di:</w:t>
            </w:r>
          </w:p>
          <w:p w:rsidR="005E09CD" w:rsidRPr="00BC4D8F" w:rsidRDefault="005E09CD" w:rsidP="005E09CD">
            <w:pPr>
              <w:jc w:val="both"/>
              <w:rPr>
                <w:rFonts w:ascii="Times New Roman" w:hAnsi="Times New Roman" w:cs="Times New Roman"/>
              </w:rPr>
            </w:pPr>
          </w:p>
          <w:p w:rsidR="005E09CD" w:rsidRPr="00BC4D8F" w:rsidRDefault="005E09CD" w:rsidP="005E09CD">
            <w:pPr>
              <w:pStyle w:val="Paragrafoelenco"/>
              <w:numPr>
                <w:ilvl w:val="0"/>
                <w:numId w:val="7"/>
              </w:numPr>
              <w:jc w:val="both"/>
              <w:rPr>
                <w:rFonts w:ascii="Times New Roman" w:hAnsi="Times New Roman" w:cs="Times New Roman"/>
              </w:rPr>
            </w:pPr>
            <w:r w:rsidRPr="00BC4D8F">
              <w:rPr>
                <w:rFonts w:ascii="Times New Roman" w:hAnsi="Times New Roman" w:cs="Times New Roman"/>
              </w:rPr>
              <w:t>Rappresentare l’oggetto secondo i punti di vista necessari</w:t>
            </w:r>
          </w:p>
          <w:p w:rsidR="005E09CD" w:rsidRPr="00BC4D8F" w:rsidRDefault="005E09CD" w:rsidP="005E09CD">
            <w:pPr>
              <w:pStyle w:val="Paragrafoelenco"/>
              <w:numPr>
                <w:ilvl w:val="0"/>
                <w:numId w:val="7"/>
              </w:numPr>
              <w:jc w:val="both"/>
              <w:rPr>
                <w:rFonts w:ascii="Times New Roman" w:hAnsi="Times New Roman" w:cs="Times New Roman"/>
              </w:rPr>
            </w:pPr>
            <w:r w:rsidRPr="00BC4D8F">
              <w:rPr>
                <w:rFonts w:ascii="Times New Roman" w:hAnsi="Times New Roman" w:cs="Times New Roman"/>
              </w:rPr>
              <w:t>Trasmettere le informazioni utili per la comprensione</w:t>
            </w:r>
          </w:p>
          <w:p w:rsidR="005E09CD" w:rsidRPr="00BC4D8F" w:rsidRDefault="005E09CD" w:rsidP="005E09CD">
            <w:pPr>
              <w:jc w:val="both"/>
              <w:rPr>
                <w:rFonts w:ascii="Times New Roman" w:hAnsi="Times New Roman" w:cs="Times New Roman"/>
              </w:rPr>
            </w:pPr>
          </w:p>
          <w:p w:rsidR="005E09CD" w:rsidRPr="00BC4D8F" w:rsidRDefault="005E09CD" w:rsidP="005E09CD">
            <w:pPr>
              <w:jc w:val="both"/>
              <w:rPr>
                <w:rFonts w:ascii="Times New Roman" w:hAnsi="Times New Roman" w:cs="Times New Roman"/>
              </w:rPr>
            </w:pPr>
            <w:r w:rsidRPr="00BC4D8F">
              <w:rPr>
                <w:rFonts w:ascii="Times New Roman" w:hAnsi="Times New Roman" w:cs="Times New Roman"/>
              </w:rPr>
              <w:t>Tali fini si raggiungono attraverso:</w:t>
            </w:r>
          </w:p>
          <w:p w:rsidR="005E09CD" w:rsidRPr="00BC4D8F" w:rsidRDefault="005E09CD" w:rsidP="005E09CD">
            <w:pPr>
              <w:pStyle w:val="Paragrafoelenco"/>
              <w:numPr>
                <w:ilvl w:val="0"/>
                <w:numId w:val="8"/>
              </w:numPr>
              <w:jc w:val="both"/>
              <w:rPr>
                <w:rFonts w:ascii="Times New Roman" w:hAnsi="Times New Roman" w:cs="Times New Roman"/>
              </w:rPr>
            </w:pPr>
            <w:r w:rsidRPr="00BC4D8F">
              <w:rPr>
                <w:rFonts w:ascii="Times New Roman" w:hAnsi="Times New Roman" w:cs="Times New Roman"/>
              </w:rPr>
              <w:t xml:space="preserve"> Norme e convenzioni del Disegno riconosciute e condivise</w:t>
            </w:r>
            <w:r w:rsidR="002472C5" w:rsidRPr="00BC4D8F">
              <w:rPr>
                <w:rFonts w:ascii="Times New Roman" w:hAnsi="Times New Roman" w:cs="Times New Roman"/>
              </w:rPr>
              <w:t xml:space="preserve"> a livello nazionale – norme UNI</w:t>
            </w:r>
          </w:p>
          <w:p w:rsidR="00BC4D8F" w:rsidRPr="00BC4D8F" w:rsidRDefault="00BC4D8F" w:rsidP="00BC4D8F">
            <w:pPr>
              <w:jc w:val="both"/>
              <w:rPr>
                <w:rFonts w:ascii="Times New Roman" w:hAnsi="Times New Roman" w:cs="Times New Roman"/>
              </w:rPr>
            </w:pPr>
          </w:p>
          <w:p w:rsidR="00BC4D8F" w:rsidRPr="00BC4D8F" w:rsidRDefault="00BC4D8F" w:rsidP="00BC4D8F">
            <w:pPr>
              <w:jc w:val="both"/>
              <w:rPr>
                <w:rFonts w:ascii="Times New Roman" w:hAnsi="Times New Roman" w:cs="Times New Roman"/>
              </w:rPr>
            </w:pPr>
            <w:r w:rsidRPr="00BC4D8F">
              <w:rPr>
                <w:rFonts w:ascii="Times New Roman" w:hAnsi="Times New Roman" w:cs="Times New Roman"/>
              </w:rPr>
              <w:t>Nel settore edilizio il Disegno tecnico-geometrico costituisce il linguaggio attraverso il quale tutti gli operatori del processo di realizzazione del progetto trasmettono e ottengono le informazioni relative alla:</w:t>
            </w:r>
          </w:p>
          <w:p w:rsidR="00BC4D8F" w:rsidRPr="00BC4D8F" w:rsidRDefault="00BC4D8F" w:rsidP="00BC4D8F">
            <w:pPr>
              <w:pStyle w:val="Paragrafoelenco"/>
              <w:numPr>
                <w:ilvl w:val="0"/>
                <w:numId w:val="9"/>
              </w:numPr>
              <w:jc w:val="both"/>
              <w:rPr>
                <w:rFonts w:ascii="Times New Roman" w:hAnsi="Times New Roman" w:cs="Times New Roman"/>
              </w:rPr>
            </w:pPr>
            <w:r w:rsidRPr="00BC4D8F">
              <w:rPr>
                <w:rFonts w:ascii="Times New Roman" w:hAnsi="Times New Roman" w:cs="Times New Roman"/>
              </w:rPr>
              <w:t>Progettazione</w:t>
            </w:r>
          </w:p>
          <w:p w:rsidR="00BC4D8F" w:rsidRPr="00BC4D8F" w:rsidRDefault="00BC4D8F" w:rsidP="00BC4D8F">
            <w:pPr>
              <w:pStyle w:val="Paragrafoelenco"/>
              <w:numPr>
                <w:ilvl w:val="0"/>
                <w:numId w:val="9"/>
              </w:numPr>
              <w:jc w:val="both"/>
              <w:rPr>
                <w:rFonts w:ascii="Times New Roman" w:hAnsi="Times New Roman" w:cs="Times New Roman"/>
              </w:rPr>
            </w:pPr>
            <w:r w:rsidRPr="00BC4D8F">
              <w:rPr>
                <w:rFonts w:ascii="Times New Roman" w:hAnsi="Times New Roman" w:cs="Times New Roman"/>
              </w:rPr>
              <w:t>Realizzazione</w:t>
            </w:r>
          </w:p>
          <w:p w:rsidR="00BC4D8F" w:rsidRPr="00BC4D8F" w:rsidRDefault="00BC4D8F" w:rsidP="00BC4D8F">
            <w:pPr>
              <w:pStyle w:val="Paragrafoelenco"/>
              <w:numPr>
                <w:ilvl w:val="0"/>
                <w:numId w:val="9"/>
              </w:numPr>
              <w:jc w:val="both"/>
              <w:rPr>
                <w:rFonts w:ascii="Times New Roman" w:hAnsi="Times New Roman" w:cs="Times New Roman"/>
              </w:rPr>
            </w:pPr>
            <w:r w:rsidRPr="00BC4D8F">
              <w:rPr>
                <w:rFonts w:ascii="Times New Roman" w:hAnsi="Times New Roman" w:cs="Times New Roman"/>
              </w:rPr>
              <w:t xml:space="preserve">Gestione </w:t>
            </w:r>
          </w:p>
          <w:p w:rsidR="00BC4D8F" w:rsidRPr="00BC4D8F" w:rsidRDefault="00BC4D8F" w:rsidP="00BC4D8F">
            <w:pPr>
              <w:jc w:val="both"/>
              <w:rPr>
                <w:rFonts w:ascii="Times New Roman" w:hAnsi="Times New Roman" w:cs="Times New Roman"/>
              </w:rPr>
            </w:pPr>
            <w:r w:rsidRPr="00BC4D8F">
              <w:rPr>
                <w:rFonts w:ascii="Times New Roman" w:hAnsi="Times New Roman" w:cs="Times New Roman"/>
              </w:rPr>
              <w:t>del prodotto edilizio</w:t>
            </w:r>
          </w:p>
          <w:p w:rsidR="005E09CD" w:rsidRPr="00BC4D8F" w:rsidRDefault="005E09CD" w:rsidP="005E09CD">
            <w:pPr>
              <w:jc w:val="both"/>
              <w:rPr>
                <w:rFonts w:ascii="Times New Roman" w:hAnsi="Times New Roman" w:cs="Times New Roman"/>
              </w:rPr>
            </w:pPr>
          </w:p>
          <w:p w:rsidR="005E09CD" w:rsidRPr="00BC4D8F" w:rsidRDefault="00BC4D8F" w:rsidP="00BC4D8F">
            <w:pPr>
              <w:pStyle w:val="Paragrafoelenco"/>
              <w:numPr>
                <w:ilvl w:val="0"/>
                <w:numId w:val="10"/>
              </w:numPr>
              <w:jc w:val="center"/>
              <w:rPr>
                <w:rFonts w:ascii="Times New Roman" w:hAnsi="Times New Roman" w:cs="Times New Roman"/>
                <w:b/>
              </w:rPr>
            </w:pPr>
            <w:r w:rsidRPr="00BC4D8F">
              <w:rPr>
                <w:rFonts w:ascii="Times New Roman" w:hAnsi="Times New Roman" w:cs="Times New Roman"/>
                <w:b/>
              </w:rPr>
              <w:t>Progettazione</w:t>
            </w:r>
          </w:p>
          <w:p w:rsidR="00BC4D8F" w:rsidRDefault="00BC4D8F" w:rsidP="00BC4D8F">
            <w:pPr>
              <w:jc w:val="center"/>
              <w:rPr>
                <w:rFonts w:ascii="Times New Roman" w:hAnsi="Times New Roman" w:cs="Times New Roman"/>
              </w:rPr>
            </w:pPr>
          </w:p>
          <w:p w:rsidR="00BC4D8F" w:rsidRDefault="00BE4AF0" w:rsidP="00BC4D8F">
            <w:pPr>
              <w:jc w:val="both"/>
              <w:rPr>
                <w:rFonts w:ascii="Times New Roman" w:hAnsi="Times New Roman" w:cs="Times New Roman"/>
              </w:rPr>
            </w:pPr>
            <w:r>
              <w:rPr>
                <w:rFonts w:ascii="Times New Roman" w:hAnsi="Times New Roman" w:cs="Times New Roman"/>
              </w:rPr>
              <w:t>Nella fase preliminare del progetto è necessario raccogliere tutte le normative di riferimento che costituiscono il quadro giuridico di ciò che è consentito e non consentito realizzare, ovvero:</w:t>
            </w:r>
          </w:p>
          <w:p w:rsidR="00BE4AF0" w:rsidRDefault="00BE4AF0" w:rsidP="00BE4AF0">
            <w:pPr>
              <w:pStyle w:val="Paragrafoelenco"/>
              <w:numPr>
                <w:ilvl w:val="0"/>
                <w:numId w:val="11"/>
              </w:numPr>
              <w:jc w:val="both"/>
              <w:rPr>
                <w:rFonts w:ascii="Times New Roman" w:hAnsi="Times New Roman" w:cs="Times New Roman"/>
              </w:rPr>
            </w:pPr>
            <w:r>
              <w:rPr>
                <w:rFonts w:ascii="Times New Roman" w:hAnsi="Times New Roman" w:cs="Times New Roman"/>
              </w:rPr>
              <w:t>Norme urbanistiche</w:t>
            </w:r>
          </w:p>
          <w:p w:rsidR="00BE4AF0" w:rsidRDefault="00BE4AF0" w:rsidP="00BE4AF0">
            <w:pPr>
              <w:pStyle w:val="Paragrafoelenco"/>
              <w:numPr>
                <w:ilvl w:val="0"/>
                <w:numId w:val="11"/>
              </w:numPr>
              <w:jc w:val="both"/>
              <w:rPr>
                <w:rFonts w:ascii="Times New Roman" w:hAnsi="Times New Roman" w:cs="Times New Roman"/>
              </w:rPr>
            </w:pPr>
            <w:r>
              <w:rPr>
                <w:rFonts w:ascii="Times New Roman" w:hAnsi="Times New Roman" w:cs="Times New Roman"/>
              </w:rPr>
              <w:t>Norme edilizie</w:t>
            </w:r>
          </w:p>
          <w:p w:rsidR="00BE4AF0" w:rsidRDefault="00BE4AF0" w:rsidP="00BE4AF0">
            <w:pPr>
              <w:pStyle w:val="Paragrafoelenco"/>
              <w:numPr>
                <w:ilvl w:val="0"/>
                <w:numId w:val="11"/>
              </w:numPr>
              <w:jc w:val="both"/>
              <w:rPr>
                <w:rFonts w:ascii="Times New Roman" w:hAnsi="Times New Roman" w:cs="Times New Roman"/>
              </w:rPr>
            </w:pPr>
            <w:r>
              <w:rPr>
                <w:rFonts w:ascii="Times New Roman" w:hAnsi="Times New Roman" w:cs="Times New Roman"/>
              </w:rPr>
              <w:t>Vincoli e prescrizioni gravanti e provenienti da enti diversi</w:t>
            </w:r>
          </w:p>
          <w:p w:rsidR="003B5F5A" w:rsidRDefault="003B5F5A" w:rsidP="003B5F5A">
            <w:pPr>
              <w:jc w:val="both"/>
              <w:rPr>
                <w:rFonts w:ascii="Times New Roman" w:hAnsi="Times New Roman" w:cs="Times New Roman"/>
              </w:rPr>
            </w:pPr>
          </w:p>
          <w:p w:rsidR="003B5F5A" w:rsidRPr="00B119E6" w:rsidRDefault="005E3853" w:rsidP="005E3853">
            <w:pPr>
              <w:jc w:val="both"/>
              <w:rPr>
                <w:rFonts w:ascii="Times New Roman" w:hAnsi="Times New Roman" w:cs="Times New Roman"/>
                <w:i/>
                <w:sz w:val="20"/>
                <w:szCs w:val="20"/>
              </w:rPr>
            </w:pPr>
            <w:r>
              <w:rPr>
                <w:rFonts w:ascii="Times New Roman" w:hAnsi="Times New Roman" w:cs="Times New Roman"/>
              </w:rPr>
              <w:t>*</w:t>
            </w:r>
            <w:r w:rsidRPr="00B119E6">
              <w:rPr>
                <w:rFonts w:ascii="Times New Roman" w:hAnsi="Times New Roman" w:cs="Times New Roman"/>
                <w:i/>
                <w:sz w:val="20"/>
                <w:szCs w:val="20"/>
              </w:rPr>
              <w:t>documentazione illustrativa</w:t>
            </w:r>
          </w:p>
          <w:p w:rsidR="005E09CD" w:rsidRPr="00B119E6" w:rsidRDefault="005E09CD" w:rsidP="005E09CD">
            <w:pPr>
              <w:jc w:val="both"/>
              <w:rPr>
                <w:rFonts w:ascii="Times New Roman" w:hAnsi="Times New Roman" w:cs="Times New Roman"/>
                <w:i/>
                <w:sz w:val="20"/>
                <w:szCs w:val="20"/>
              </w:rPr>
            </w:pPr>
          </w:p>
          <w:p w:rsidR="005E09CD" w:rsidRDefault="00B119E6" w:rsidP="005E09CD">
            <w:pPr>
              <w:rPr>
                <w:rFonts w:ascii="Times New Roman" w:hAnsi="Times New Roman" w:cs="Times New Roman"/>
              </w:rPr>
            </w:pPr>
            <w:r>
              <w:rPr>
                <w:rFonts w:ascii="Times New Roman" w:hAnsi="Times New Roman" w:cs="Times New Roman"/>
              </w:rPr>
              <w:t xml:space="preserve">Il primo passaggio della fase progettuale è quello </w:t>
            </w:r>
            <w:r w:rsidR="00161FD0">
              <w:rPr>
                <w:rFonts w:ascii="Times New Roman" w:hAnsi="Times New Roman" w:cs="Times New Roman"/>
              </w:rPr>
              <w:t>della rappresentazione grafica del territorio in cui inserire il progetto:</w:t>
            </w:r>
          </w:p>
          <w:p w:rsidR="00161FD0" w:rsidRDefault="00161FD0" w:rsidP="00161FD0">
            <w:pPr>
              <w:pStyle w:val="Paragrafoelenco"/>
              <w:numPr>
                <w:ilvl w:val="0"/>
                <w:numId w:val="14"/>
              </w:numPr>
              <w:rPr>
                <w:rFonts w:ascii="Times New Roman" w:hAnsi="Times New Roman" w:cs="Times New Roman"/>
              </w:rPr>
            </w:pPr>
            <w:r>
              <w:rPr>
                <w:rFonts w:ascii="Times New Roman" w:hAnsi="Times New Roman" w:cs="Times New Roman"/>
              </w:rPr>
              <w:t>Planimetria della zona</w:t>
            </w:r>
          </w:p>
          <w:p w:rsidR="00161FD0" w:rsidRDefault="00161FD0" w:rsidP="00161FD0">
            <w:pPr>
              <w:pStyle w:val="Paragrafoelenco"/>
              <w:numPr>
                <w:ilvl w:val="0"/>
                <w:numId w:val="14"/>
              </w:numPr>
              <w:rPr>
                <w:rFonts w:ascii="Times New Roman" w:hAnsi="Times New Roman" w:cs="Times New Roman"/>
              </w:rPr>
            </w:pPr>
            <w:r>
              <w:rPr>
                <w:rFonts w:ascii="Times New Roman" w:hAnsi="Times New Roman" w:cs="Times New Roman"/>
              </w:rPr>
              <w:t xml:space="preserve">Individuazione di strade, piazze, monumenti ,corsi d’acqua </w:t>
            </w:r>
            <w:proofErr w:type="spellStart"/>
            <w:r>
              <w:rPr>
                <w:rFonts w:ascii="Times New Roman" w:hAnsi="Times New Roman" w:cs="Times New Roman"/>
              </w:rPr>
              <w:t>ecc</w:t>
            </w:r>
            <w:proofErr w:type="spellEnd"/>
            <w:r>
              <w:rPr>
                <w:rFonts w:ascii="Times New Roman" w:hAnsi="Times New Roman" w:cs="Times New Roman"/>
              </w:rPr>
              <w:t>…</w:t>
            </w:r>
          </w:p>
          <w:p w:rsidR="00161FD0" w:rsidRDefault="00161FD0" w:rsidP="00161FD0">
            <w:pPr>
              <w:rPr>
                <w:rFonts w:ascii="Times New Roman" w:hAnsi="Times New Roman" w:cs="Times New Roman"/>
              </w:rPr>
            </w:pPr>
          </w:p>
          <w:p w:rsidR="00161FD0" w:rsidRPr="00161FD0" w:rsidRDefault="00161FD0" w:rsidP="00161FD0">
            <w:pPr>
              <w:rPr>
                <w:rFonts w:ascii="Times New Roman" w:hAnsi="Times New Roman" w:cs="Times New Roman"/>
                <w:i/>
                <w:sz w:val="20"/>
                <w:szCs w:val="20"/>
              </w:rPr>
            </w:pPr>
            <w:r>
              <w:rPr>
                <w:rFonts w:ascii="Times New Roman" w:hAnsi="Times New Roman" w:cs="Times New Roman"/>
              </w:rPr>
              <w:t>**</w:t>
            </w:r>
            <w:r w:rsidRPr="00161FD0">
              <w:rPr>
                <w:rFonts w:ascii="Times New Roman" w:hAnsi="Times New Roman" w:cs="Times New Roman"/>
                <w:i/>
                <w:sz w:val="20"/>
                <w:szCs w:val="20"/>
              </w:rPr>
              <w:t>scale di rappresentazione</w:t>
            </w:r>
          </w:p>
          <w:p w:rsidR="005E09CD" w:rsidRDefault="005E09CD" w:rsidP="005E09CD">
            <w:pPr>
              <w:rPr>
                <w:rFonts w:ascii="Times New Roman" w:hAnsi="Times New Roman" w:cs="Times New Roman"/>
              </w:rPr>
            </w:pPr>
          </w:p>
          <w:p w:rsidR="0084739F" w:rsidRDefault="0084739F" w:rsidP="005E09CD">
            <w:pPr>
              <w:rPr>
                <w:rFonts w:ascii="Times New Roman" w:hAnsi="Times New Roman" w:cs="Times New Roman"/>
              </w:rPr>
            </w:pPr>
            <w:r>
              <w:rPr>
                <w:rFonts w:ascii="Times New Roman" w:hAnsi="Times New Roman" w:cs="Times New Roman"/>
              </w:rPr>
              <w:t>Nella fase centrale del progetto si provvede ad utilizzare il Disegno per produrre tutta la documentazione grafica relativa a:</w:t>
            </w:r>
          </w:p>
          <w:p w:rsidR="0084739F" w:rsidRDefault="0084739F" w:rsidP="0084739F">
            <w:pPr>
              <w:pStyle w:val="Paragrafoelenco"/>
              <w:numPr>
                <w:ilvl w:val="0"/>
                <w:numId w:val="15"/>
              </w:numPr>
              <w:rPr>
                <w:rFonts w:ascii="Times New Roman" w:hAnsi="Times New Roman" w:cs="Times New Roman"/>
              </w:rPr>
            </w:pPr>
            <w:r>
              <w:rPr>
                <w:rFonts w:ascii="Times New Roman" w:hAnsi="Times New Roman" w:cs="Times New Roman"/>
              </w:rPr>
              <w:t>Piante</w:t>
            </w:r>
          </w:p>
          <w:p w:rsidR="0084739F" w:rsidRDefault="0084739F" w:rsidP="0084739F">
            <w:pPr>
              <w:pStyle w:val="Paragrafoelenco"/>
              <w:numPr>
                <w:ilvl w:val="0"/>
                <w:numId w:val="15"/>
              </w:numPr>
              <w:rPr>
                <w:rFonts w:ascii="Times New Roman" w:hAnsi="Times New Roman" w:cs="Times New Roman"/>
              </w:rPr>
            </w:pPr>
            <w:r>
              <w:rPr>
                <w:rFonts w:ascii="Times New Roman" w:hAnsi="Times New Roman" w:cs="Times New Roman"/>
              </w:rPr>
              <w:t>Prospetti</w:t>
            </w:r>
          </w:p>
          <w:p w:rsidR="0084739F" w:rsidRDefault="0084739F" w:rsidP="0084739F">
            <w:pPr>
              <w:pStyle w:val="Paragrafoelenco"/>
              <w:numPr>
                <w:ilvl w:val="0"/>
                <w:numId w:val="15"/>
              </w:numPr>
              <w:rPr>
                <w:rFonts w:ascii="Times New Roman" w:hAnsi="Times New Roman" w:cs="Times New Roman"/>
              </w:rPr>
            </w:pPr>
            <w:r>
              <w:rPr>
                <w:rFonts w:ascii="Times New Roman" w:hAnsi="Times New Roman" w:cs="Times New Roman"/>
              </w:rPr>
              <w:t>Sezioni</w:t>
            </w:r>
          </w:p>
          <w:p w:rsidR="0084739F" w:rsidRDefault="0084739F" w:rsidP="0084739F">
            <w:pPr>
              <w:ind w:left="360"/>
              <w:rPr>
                <w:rFonts w:ascii="Times New Roman" w:hAnsi="Times New Roman" w:cs="Times New Roman"/>
              </w:rPr>
            </w:pPr>
          </w:p>
          <w:p w:rsidR="0084739F" w:rsidRPr="0084739F" w:rsidRDefault="0084739F" w:rsidP="0084739F">
            <w:pPr>
              <w:ind w:left="360"/>
              <w:rPr>
                <w:rFonts w:ascii="Times New Roman" w:hAnsi="Times New Roman" w:cs="Times New Roman"/>
              </w:rPr>
            </w:pPr>
          </w:p>
          <w:p w:rsidR="0084739F" w:rsidRDefault="0084739F" w:rsidP="0084739F">
            <w:pPr>
              <w:jc w:val="both"/>
              <w:rPr>
                <w:rFonts w:ascii="Times New Roman" w:hAnsi="Times New Roman" w:cs="Times New Roman"/>
              </w:rPr>
            </w:pPr>
            <w:r>
              <w:rPr>
                <w:rFonts w:ascii="Times New Roman" w:hAnsi="Times New Roman" w:cs="Times New Roman"/>
              </w:rPr>
              <w:t>Questi disegni possono essere arricchiti con alzati, spaccati assonometrici e  prospettive  per descrivere meglio l’oggetto</w:t>
            </w:r>
            <w:r w:rsidR="00707108">
              <w:rPr>
                <w:rFonts w:ascii="Times New Roman" w:hAnsi="Times New Roman" w:cs="Times New Roman"/>
              </w:rPr>
              <w:t xml:space="preserve"> e fornirne una migliore comprensione.</w:t>
            </w:r>
          </w:p>
          <w:p w:rsidR="0084739F" w:rsidRDefault="0084739F" w:rsidP="005E09CD">
            <w:pPr>
              <w:rPr>
                <w:rFonts w:ascii="Times New Roman" w:hAnsi="Times New Roman" w:cs="Times New Roman"/>
              </w:rPr>
            </w:pPr>
          </w:p>
          <w:p w:rsidR="0084739F" w:rsidRPr="00707108" w:rsidRDefault="00707108" w:rsidP="005E09CD">
            <w:pPr>
              <w:rPr>
                <w:rFonts w:ascii="Times New Roman" w:hAnsi="Times New Roman" w:cs="Times New Roman"/>
                <w:i/>
                <w:sz w:val="20"/>
                <w:szCs w:val="20"/>
              </w:rPr>
            </w:pPr>
            <w:r>
              <w:rPr>
                <w:rFonts w:ascii="Times New Roman" w:hAnsi="Times New Roman" w:cs="Times New Roman"/>
              </w:rPr>
              <w:t>***</w:t>
            </w:r>
            <w:r w:rsidRPr="00707108">
              <w:rPr>
                <w:rFonts w:ascii="Times New Roman" w:hAnsi="Times New Roman" w:cs="Times New Roman"/>
                <w:i/>
                <w:sz w:val="20"/>
                <w:szCs w:val="20"/>
              </w:rPr>
              <w:t>esempi relativi</w:t>
            </w:r>
          </w:p>
          <w:p w:rsidR="0084739F" w:rsidRDefault="0084739F" w:rsidP="005E09CD">
            <w:pPr>
              <w:rPr>
                <w:rFonts w:ascii="Times New Roman" w:hAnsi="Times New Roman" w:cs="Times New Roman"/>
              </w:rPr>
            </w:pPr>
          </w:p>
          <w:p w:rsidR="0084739F" w:rsidRDefault="00CD50A6" w:rsidP="00CD50A6">
            <w:pPr>
              <w:jc w:val="both"/>
              <w:rPr>
                <w:rFonts w:ascii="Times New Roman" w:hAnsi="Times New Roman" w:cs="Times New Roman"/>
              </w:rPr>
            </w:pPr>
            <w:r>
              <w:rPr>
                <w:rFonts w:ascii="Times New Roman" w:hAnsi="Times New Roman" w:cs="Times New Roman"/>
              </w:rPr>
              <w:t>Il p</w:t>
            </w:r>
            <w:r w:rsidR="00D614A2">
              <w:rPr>
                <w:rFonts w:ascii="Times New Roman" w:hAnsi="Times New Roman" w:cs="Times New Roman"/>
              </w:rPr>
              <w:t>rogetto viene corredato anche di</w:t>
            </w:r>
            <w:r>
              <w:rPr>
                <w:rFonts w:ascii="Times New Roman" w:hAnsi="Times New Roman" w:cs="Times New Roman"/>
              </w:rPr>
              <w:t xml:space="preserve"> Disegni dei particolari tecnico/costruttivi, dei materiali e degli impianti tecnologici.</w:t>
            </w:r>
          </w:p>
          <w:p w:rsidR="00FF5A8D" w:rsidRDefault="00FF5A8D" w:rsidP="00CD50A6">
            <w:pPr>
              <w:jc w:val="both"/>
              <w:rPr>
                <w:rFonts w:ascii="Times New Roman" w:hAnsi="Times New Roman" w:cs="Times New Roman"/>
              </w:rPr>
            </w:pPr>
            <w:r>
              <w:rPr>
                <w:rFonts w:ascii="Times New Roman" w:hAnsi="Times New Roman" w:cs="Times New Roman"/>
              </w:rPr>
              <w:t xml:space="preserve">A tale proposito si prende a riferimento la </w:t>
            </w:r>
            <w:r w:rsidR="00052923">
              <w:rPr>
                <w:rFonts w:ascii="Times New Roman" w:hAnsi="Times New Roman" w:cs="Times New Roman"/>
              </w:rPr>
              <w:t xml:space="preserve">principale </w:t>
            </w:r>
            <w:r>
              <w:rPr>
                <w:rFonts w:ascii="Times New Roman" w:hAnsi="Times New Roman" w:cs="Times New Roman"/>
              </w:rPr>
              <w:t>manualistica ad uso dei professionisti in cui sono esplicitate norme e caratteristiche tecniche:</w:t>
            </w:r>
          </w:p>
          <w:p w:rsidR="00FF5A8D" w:rsidRDefault="00FF5A8D" w:rsidP="00FF5A8D">
            <w:pPr>
              <w:pStyle w:val="Paragrafoelenco"/>
              <w:numPr>
                <w:ilvl w:val="0"/>
                <w:numId w:val="16"/>
              </w:numPr>
              <w:jc w:val="both"/>
              <w:rPr>
                <w:rFonts w:ascii="Times New Roman" w:hAnsi="Times New Roman" w:cs="Times New Roman"/>
              </w:rPr>
            </w:pPr>
            <w:r>
              <w:rPr>
                <w:rFonts w:ascii="Times New Roman" w:hAnsi="Times New Roman" w:cs="Times New Roman"/>
              </w:rPr>
              <w:t>Manuale del geometra</w:t>
            </w:r>
          </w:p>
          <w:p w:rsidR="00FF5A8D" w:rsidRDefault="00FF5A8D" w:rsidP="00FF5A8D">
            <w:pPr>
              <w:pStyle w:val="Paragrafoelenco"/>
              <w:numPr>
                <w:ilvl w:val="0"/>
                <w:numId w:val="16"/>
              </w:numPr>
              <w:jc w:val="both"/>
              <w:rPr>
                <w:rFonts w:ascii="Times New Roman" w:hAnsi="Times New Roman" w:cs="Times New Roman"/>
              </w:rPr>
            </w:pPr>
            <w:r>
              <w:rPr>
                <w:rFonts w:ascii="Times New Roman" w:hAnsi="Times New Roman" w:cs="Times New Roman"/>
              </w:rPr>
              <w:t>Manuale dell’ingegnere</w:t>
            </w:r>
          </w:p>
          <w:p w:rsidR="00FF5A8D" w:rsidRPr="00FF5A8D" w:rsidRDefault="00FF5A8D" w:rsidP="00FF5A8D">
            <w:pPr>
              <w:pStyle w:val="Paragrafoelenco"/>
              <w:numPr>
                <w:ilvl w:val="0"/>
                <w:numId w:val="16"/>
              </w:numPr>
              <w:jc w:val="both"/>
              <w:rPr>
                <w:rFonts w:ascii="Times New Roman" w:hAnsi="Times New Roman" w:cs="Times New Roman"/>
              </w:rPr>
            </w:pPr>
            <w:r>
              <w:rPr>
                <w:rFonts w:ascii="Times New Roman" w:hAnsi="Times New Roman" w:cs="Times New Roman"/>
              </w:rPr>
              <w:t>Manuale dell’architetto</w:t>
            </w:r>
          </w:p>
          <w:p w:rsidR="0084739F" w:rsidRDefault="0084739F" w:rsidP="005E09CD">
            <w:pPr>
              <w:rPr>
                <w:rFonts w:ascii="Times New Roman" w:hAnsi="Times New Roman" w:cs="Times New Roman"/>
              </w:rPr>
            </w:pPr>
          </w:p>
          <w:p w:rsidR="009D1F8F" w:rsidRDefault="009D1F8F" w:rsidP="005E09CD">
            <w:pPr>
              <w:rPr>
                <w:rFonts w:ascii="Times New Roman" w:hAnsi="Times New Roman" w:cs="Times New Roman"/>
              </w:rPr>
            </w:pPr>
          </w:p>
          <w:p w:rsidR="009D1F8F" w:rsidRDefault="009D1F8F" w:rsidP="006275F1">
            <w:pPr>
              <w:rPr>
                <w:rFonts w:ascii="Times New Roman" w:hAnsi="Times New Roman" w:cs="Times New Roman"/>
              </w:rPr>
            </w:pPr>
          </w:p>
          <w:p w:rsidR="009D1F8F" w:rsidRPr="00BC4D8F" w:rsidRDefault="009D1F8F" w:rsidP="009D1F8F">
            <w:pPr>
              <w:pStyle w:val="Paragrafoelenco"/>
              <w:numPr>
                <w:ilvl w:val="0"/>
                <w:numId w:val="10"/>
              </w:numPr>
              <w:jc w:val="center"/>
              <w:rPr>
                <w:rFonts w:ascii="Times New Roman" w:hAnsi="Times New Roman" w:cs="Times New Roman"/>
                <w:b/>
              </w:rPr>
            </w:pPr>
            <w:r>
              <w:rPr>
                <w:rFonts w:ascii="Times New Roman" w:hAnsi="Times New Roman" w:cs="Times New Roman"/>
                <w:b/>
              </w:rPr>
              <w:t>Realizzazione</w:t>
            </w:r>
          </w:p>
          <w:p w:rsidR="009D1F8F" w:rsidRDefault="009D1F8F" w:rsidP="005E09CD">
            <w:pPr>
              <w:rPr>
                <w:rFonts w:ascii="Times New Roman" w:hAnsi="Times New Roman" w:cs="Times New Roman"/>
              </w:rPr>
            </w:pPr>
          </w:p>
          <w:p w:rsidR="006275F1" w:rsidRDefault="006275F1" w:rsidP="005E09CD">
            <w:pPr>
              <w:rPr>
                <w:rFonts w:ascii="Times New Roman" w:hAnsi="Times New Roman" w:cs="Times New Roman"/>
              </w:rPr>
            </w:pPr>
          </w:p>
          <w:p w:rsidR="009D1F8F" w:rsidRDefault="00333654" w:rsidP="00333654">
            <w:pPr>
              <w:jc w:val="both"/>
              <w:rPr>
                <w:rFonts w:ascii="Times New Roman" w:hAnsi="Times New Roman" w:cs="Times New Roman"/>
              </w:rPr>
            </w:pPr>
            <w:r>
              <w:rPr>
                <w:rFonts w:ascii="Times New Roman" w:hAnsi="Times New Roman" w:cs="Times New Roman"/>
              </w:rPr>
              <w:t>E’ questa la fase in cui il Disegno assume valore di rappresentazione delle parti strutturali dell’edifico e riguarda tutti i dettagli che concorrono alla costruzione del manufatto. Nel cantiere i disegni esecutivi sono la guida alle maestranze per la messa in opera di tutto quello che il progetto ha previsto di realizzare.  I particolari vengono disegnati in modo tale da esprimere da ogni punto di vista necessario</w:t>
            </w:r>
            <w:r w:rsidR="006275F1">
              <w:rPr>
                <w:rFonts w:ascii="Times New Roman" w:hAnsi="Times New Roman" w:cs="Times New Roman"/>
              </w:rPr>
              <w:t xml:space="preserve"> quello che si deve cost</w:t>
            </w:r>
            <w:r w:rsidR="00444A14">
              <w:rPr>
                <w:rFonts w:ascii="Times New Roman" w:hAnsi="Times New Roman" w:cs="Times New Roman"/>
              </w:rPr>
              <w:t>ruire fin nei minimi dettagli</w:t>
            </w:r>
            <w:r w:rsidR="006275F1">
              <w:rPr>
                <w:rFonts w:ascii="Times New Roman" w:hAnsi="Times New Roman" w:cs="Times New Roman"/>
              </w:rPr>
              <w:t>:</w:t>
            </w:r>
          </w:p>
          <w:p w:rsidR="006275F1" w:rsidRPr="006275F1" w:rsidRDefault="006275F1" w:rsidP="006275F1">
            <w:pPr>
              <w:pStyle w:val="Paragrafoelenco"/>
              <w:numPr>
                <w:ilvl w:val="0"/>
                <w:numId w:val="18"/>
              </w:numPr>
              <w:jc w:val="both"/>
              <w:rPr>
                <w:rFonts w:ascii="Times New Roman" w:hAnsi="Times New Roman" w:cs="Times New Roman"/>
              </w:rPr>
            </w:pPr>
            <w:r>
              <w:rPr>
                <w:rFonts w:ascii="Times New Roman" w:hAnsi="Times New Roman" w:cs="Times New Roman"/>
              </w:rPr>
              <w:t>la scala di riduzione assume particolare rilievo nei disegni tecnici di rappresentazione delle strutture, dei materiali e dei particolari tecnologici.</w:t>
            </w:r>
          </w:p>
          <w:p w:rsidR="006275F1" w:rsidRPr="006275F1" w:rsidRDefault="006275F1" w:rsidP="006275F1">
            <w:pPr>
              <w:jc w:val="both"/>
              <w:rPr>
                <w:rFonts w:ascii="Times New Roman" w:hAnsi="Times New Roman" w:cs="Times New Roman"/>
              </w:rPr>
            </w:pPr>
          </w:p>
          <w:p w:rsidR="009D1F8F" w:rsidRDefault="009D1F8F" w:rsidP="00333654">
            <w:pPr>
              <w:jc w:val="both"/>
              <w:rPr>
                <w:rFonts w:ascii="Times New Roman" w:hAnsi="Times New Roman" w:cs="Times New Roman"/>
              </w:rPr>
            </w:pPr>
          </w:p>
          <w:p w:rsidR="006275F1" w:rsidRPr="00BC4D8F" w:rsidRDefault="006275F1" w:rsidP="006275F1">
            <w:pPr>
              <w:pStyle w:val="Paragrafoelenco"/>
              <w:numPr>
                <w:ilvl w:val="0"/>
                <w:numId w:val="10"/>
              </w:numPr>
              <w:jc w:val="center"/>
              <w:rPr>
                <w:rFonts w:ascii="Times New Roman" w:hAnsi="Times New Roman" w:cs="Times New Roman"/>
                <w:b/>
              </w:rPr>
            </w:pPr>
            <w:r>
              <w:rPr>
                <w:rFonts w:ascii="Times New Roman" w:hAnsi="Times New Roman" w:cs="Times New Roman"/>
                <w:b/>
              </w:rPr>
              <w:t>Gestione</w:t>
            </w:r>
          </w:p>
          <w:p w:rsidR="006275F1" w:rsidRDefault="006275F1" w:rsidP="006275F1">
            <w:pPr>
              <w:jc w:val="center"/>
              <w:rPr>
                <w:rFonts w:ascii="Times New Roman" w:hAnsi="Times New Roman" w:cs="Times New Roman"/>
              </w:rPr>
            </w:pPr>
          </w:p>
          <w:p w:rsidR="006275F1" w:rsidRDefault="006275F1" w:rsidP="00333654">
            <w:pPr>
              <w:jc w:val="both"/>
              <w:rPr>
                <w:rFonts w:ascii="Times New Roman" w:hAnsi="Times New Roman" w:cs="Times New Roman"/>
              </w:rPr>
            </w:pPr>
            <w:r>
              <w:rPr>
                <w:rFonts w:ascii="Times New Roman" w:hAnsi="Times New Roman" w:cs="Times New Roman"/>
              </w:rPr>
              <w:t>E’ la fase di utilizzo del progetto successivamente alla realizzazione del prodotto: il Disegno ha esaurito la sua funzione vitale.</w:t>
            </w:r>
          </w:p>
          <w:p w:rsidR="009D1F8F" w:rsidRDefault="009D1F8F" w:rsidP="005E09CD">
            <w:pPr>
              <w:rPr>
                <w:rFonts w:ascii="Times New Roman" w:hAnsi="Times New Roman" w:cs="Times New Roman"/>
              </w:rPr>
            </w:pPr>
          </w:p>
          <w:p w:rsidR="009D1F8F" w:rsidRPr="00BC4D8F" w:rsidRDefault="009D1F8F" w:rsidP="005E09CD">
            <w:pPr>
              <w:rPr>
                <w:rFonts w:ascii="Times New Roman" w:hAnsi="Times New Roman" w:cs="Times New Roman"/>
              </w:rPr>
            </w:pPr>
          </w:p>
        </w:tc>
      </w:tr>
      <w:tr w:rsidR="00260971" w:rsidRPr="00BC4D8F" w:rsidTr="00260971">
        <w:tc>
          <w:tcPr>
            <w:tcW w:w="2943" w:type="dxa"/>
          </w:tcPr>
          <w:p w:rsidR="00260971" w:rsidRPr="00BC4D8F" w:rsidRDefault="00260971">
            <w:pPr>
              <w:rPr>
                <w:rFonts w:ascii="Times New Roman" w:hAnsi="Times New Roman" w:cs="Times New Roman"/>
              </w:rPr>
            </w:pPr>
          </w:p>
          <w:p w:rsidR="00260971" w:rsidRPr="00BC4D8F" w:rsidRDefault="00260971">
            <w:pPr>
              <w:rPr>
                <w:rFonts w:ascii="Times New Roman" w:hAnsi="Times New Roman" w:cs="Times New Roman"/>
              </w:rPr>
            </w:pPr>
            <w:r w:rsidRPr="00BC4D8F">
              <w:rPr>
                <w:rFonts w:ascii="Times New Roman" w:hAnsi="Times New Roman" w:cs="Times New Roman"/>
                <w:bCs/>
                <w:sz w:val="20"/>
                <w:szCs w:val="20"/>
              </w:rPr>
              <w:t>COMPETENZE CHIAVE DI CITTADINANZA</w:t>
            </w:r>
          </w:p>
          <w:p w:rsidR="00260971" w:rsidRPr="00BC4D8F" w:rsidRDefault="00260971">
            <w:pPr>
              <w:rPr>
                <w:rFonts w:ascii="Times New Roman" w:hAnsi="Times New Roman" w:cs="Times New Roman"/>
              </w:rPr>
            </w:pPr>
          </w:p>
          <w:p w:rsidR="00260971" w:rsidRPr="00BC4D8F" w:rsidRDefault="00260971">
            <w:pPr>
              <w:rPr>
                <w:rFonts w:ascii="Times New Roman" w:hAnsi="Times New Roman" w:cs="Times New Roman"/>
              </w:rPr>
            </w:pPr>
          </w:p>
          <w:p w:rsidR="00260971" w:rsidRPr="00BC4D8F" w:rsidRDefault="00260971">
            <w:pPr>
              <w:rPr>
                <w:rFonts w:ascii="Times New Roman" w:hAnsi="Times New Roman" w:cs="Times New Roman"/>
              </w:rPr>
            </w:pPr>
          </w:p>
        </w:tc>
        <w:tc>
          <w:tcPr>
            <w:tcW w:w="6835" w:type="dxa"/>
          </w:tcPr>
          <w:p w:rsidR="000051CA" w:rsidRPr="00527BFB" w:rsidRDefault="000051CA" w:rsidP="000051CA">
            <w:pPr>
              <w:rPr>
                <w:rFonts w:ascii="Arial" w:hAnsi="Arial" w:cs="Arial"/>
                <w:sz w:val="20"/>
                <w:szCs w:val="20"/>
              </w:rPr>
            </w:pPr>
          </w:p>
          <w:p w:rsidR="000051CA" w:rsidRPr="0015601E" w:rsidRDefault="000051CA" w:rsidP="000051CA">
            <w:pPr>
              <w:numPr>
                <w:ilvl w:val="0"/>
                <w:numId w:val="19"/>
              </w:numPr>
              <w:rPr>
                <w:rFonts w:ascii="Times New Roman" w:hAnsi="Times New Roman" w:cs="Times New Roman"/>
              </w:rPr>
            </w:pPr>
            <w:r w:rsidRPr="0015601E">
              <w:rPr>
                <w:rFonts w:ascii="Times New Roman" w:hAnsi="Times New Roman" w:cs="Times New Roman"/>
              </w:rPr>
              <w:t>Progettare</w:t>
            </w:r>
          </w:p>
          <w:p w:rsidR="000051CA" w:rsidRPr="0015601E" w:rsidRDefault="00521808" w:rsidP="00521808">
            <w:pPr>
              <w:tabs>
                <w:tab w:val="left" w:pos="943"/>
              </w:tabs>
              <w:jc w:val="both"/>
              <w:rPr>
                <w:rFonts w:ascii="Times New Roman" w:hAnsi="Times New Roman" w:cs="Times New Roman"/>
              </w:rPr>
            </w:pPr>
            <w:r>
              <w:rPr>
                <w:rFonts w:ascii="Times New Roman" w:hAnsi="Times New Roman" w:cs="Times New Roman"/>
              </w:rPr>
              <w:t>L’elaborazione del tema avviene attraverso lo studio dell’attività da eseguire utilizzando le conoscenze apprese nel corso degli anni. E’ necessario definire le strategie di azione e verificarne l’utilità in base ai risultati che si raggiungono</w:t>
            </w:r>
          </w:p>
          <w:p w:rsidR="000051CA" w:rsidRPr="0015601E" w:rsidRDefault="000051CA" w:rsidP="000051CA">
            <w:pPr>
              <w:rPr>
                <w:rFonts w:ascii="Times New Roman" w:hAnsi="Times New Roman" w:cs="Times New Roman"/>
              </w:rPr>
            </w:pPr>
          </w:p>
          <w:p w:rsidR="000051CA" w:rsidRPr="0015601E" w:rsidRDefault="000051CA" w:rsidP="000051CA">
            <w:pPr>
              <w:numPr>
                <w:ilvl w:val="0"/>
                <w:numId w:val="19"/>
              </w:numPr>
              <w:rPr>
                <w:rFonts w:ascii="Times New Roman" w:hAnsi="Times New Roman" w:cs="Times New Roman"/>
              </w:rPr>
            </w:pPr>
            <w:r w:rsidRPr="0015601E">
              <w:rPr>
                <w:rFonts w:ascii="Times New Roman" w:hAnsi="Times New Roman" w:cs="Times New Roman"/>
              </w:rPr>
              <w:t>Comunicare</w:t>
            </w:r>
          </w:p>
          <w:p w:rsidR="000051CA" w:rsidRDefault="00521808" w:rsidP="00521808">
            <w:pPr>
              <w:jc w:val="both"/>
              <w:rPr>
                <w:rFonts w:ascii="Times New Roman" w:hAnsi="Times New Roman" w:cs="Times New Roman"/>
              </w:rPr>
            </w:pPr>
            <w:r>
              <w:rPr>
                <w:rFonts w:ascii="Times New Roman" w:hAnsi="Times New Roman" w:cs="Times New Roman"/>
              </w:rPr>
              <w:t>Alla base ci sono due principali azioni:</w:t>
            </w:r>
          </w:p>
          <w:p w:rsidR="00521808" w:rsidRDefault="00521808" w:rsidP="00521808">
            <w:pPr>
              <w:pStyle w:val="Paragrafoelenco"/>
              <w:numPr>
                <w:ilvl w:val="0"/>
                <w:numId w:val="25"/>
              </w:numPr>
              <w:jc w:val="both"/>
              <w:rPr>
                <w:rFonts w:ascii="Times New Roman" w:hAnsi="Times New Roman" w:cs="Times New Roman"/>
              </w:rPr>
            </w:pPr>
            <w:r>
              <w:rPr>
                <w:rFonts w:ascii="Times New Roman" w:hAnsi="Times New Roman" w:cs="Times New Roman"/>
              </w:rPr>
              <w:t>comprensione dei messaggi tecnici e scientifici trasmessi attraverso il linguaggio grafico e non solo, ma anche quello scientifico e simbolico</w:t>
            </w:r>
          </w:p>
          <w:p w:rsidR="00521808" w:rsidRPr="00521808" w:rsidRDefault="00521808" w:rsidP="00521808">
            <w:pPr>
              <w:pStyle w:val="Paragrafoelenco"/>
              <w:numPr>
                <w:ilvl w:val="0"/>
                <w:numId w:val="25"/>
              </w:numPr>
              <w:jc w:val="both"/>
              <w:rPr>
                <w:rFonts w:ascii="Times New Roman" w:hAnsi="Times New Roman" w:cs="Times New Roman"/>
              </w:rPr>
            </w:pPr>
            <w:r>
              <w:rPr>
                <w:rFonts w:ascii="Times New Roman" w:hAnsi="Times New Roman" w:cs="Times New Roman"/>
              </w:rPr>
              <w:t xml:space="preserve">rappresentare </w:t>
            </w:r>
            <w:r w:rsidR="002E5635">
              <w:rPr>
                <w:rFonts w:ascii="Times New Roman" w:hAnsi="Times New Roman" w:cs="Times New Roman"/>
              </w:rPr>
              <w:t>le conoscenze acquisite mediante diversi supporti, cartacei, informatici, multimediali</w:t>
            </w:r>
          </w:p>
          <w:p w:rsidR="000051CA" w:rsidRPr="0015601E" w:rsidRDefault="000051CA" w:rsidP="000051CA">
            <w:pPr>
              <w:rPr>
                <w:rFonts w:ascii="Times New Roman" w:hAnsi="Times New Roman" w:cs="Times New Roman"/>
              </w:rPr>
            </w:pPr>
          </w:p>
          <w:p w:rsidR="000051CA" w:rsidRPr="0015601E" w:rsidRDefault="000051CA" w:rsidP="000051CA">
            <w:pPr>
              <w:numPr>
                <w:ilvl w:val="0"/>
                <w:numId w:val="19"/>
              </w:numPr>
              <w:rPr>
                <w:rFonts w:ascii="Times New Roman" w:hAnsi="Times New Roman" w:cs="Times New Roman"/>
              </w:rPr>
            </w:pPr>
            <w:r w:rsidRPr="0015601E">
              <w:rPr>
                <w:rFonts w:ascii="Times New Roman" w:hAnsi="Times New Roman" w:cs="Times New Roman"/>
              </w:rPr>
              <w:t>Collaborare e partecipare</w:t>
            </w:r>
          </w:p>
          <w:p w:rsidR="000051CA" w:rsidRPr="0015601E" w:rsidRDefault="000051CA" w:rsidP="000051CA">
            <w:pPr>
              <w:rPr>
                <w:rFonts w:ascii="Times New Roman" w:hAnsi="Times New Roman" w:cs="Times New Roman"/>
              </w:rPr>
            </w:pPr>
          </w:p>
          <w:p w:rsidR="000051CA" w:rsidRDefault="002E5635" w:rsidP="002E5635">
            <w:pPr>
              <w:tabs>
                <w:tab w:val="left" w:pos="1552"/>
              </w:tabs>
              <w:jc w:val="both"/>
              <w:rPr>
                <w:rFonts w:ascii="Times New Roman" w:hAnsi="Times New Roman" w:cs="Times New Roman"/>
              </w:rPr>
            </w:pPr>
            <w:r>
              <w:rPr>
                <w:rFonts w:ascii="Times New Roman" w:hAnsi="Times New Roman" w:cs="Times New Roman"/>
              </w:rPr>
              <w:t>Lavorare in gruppo, interagire per confrontare i diversi punti di vista, contribuire all’apprendimento comune per condividere i risultati quali prodotti del comune agire e non della singola persona</w:t>
            </w:r>
          </w:p>
          <w:p w:rsidR="002E5635" w:rsidRPr="0015601E" w:rsidRDefault="002E5635" w:rsidP="002E5635">
            <w:pPr>
              <w:tabs>
                <w:tab w:val="left" w:pos="1552"/>
              </w:tabs>
              <w:jc w:val="both"/>
              <w:rPr>
                <w:rFonts w:ascii="Times New Roman" w:hAnsi="Times New Roman" w:cs="Times New Roman"/>
              </w:rPr>
            </w:pPr>
          </w:p>
          <w:p w:rsidR="000051CA" w:rsidRPr="0015601E" w:rsidRDefault="000051CA" w:rsidP="000051CA">
            <w:pPr>
              <w:numPr>
                <w:ilvl w:val="0"/>
                <w:numId w:val="19"/>
              </w:numPr>
              <w:rPr>
                <w:rFonts w:ascii="Times New Roman" w:hAnsi="Times New Roman" w:cs="Times New Roman"/>
              </w:rPr>
            </w:pPr>
            <w:r w:rsidRPr="0015601E">
              <w:rPr>
                <w:rFonts w:ascii="Times New Roman" w:hAnsi="Times New Roman" w:cs="Times New Roman"/>
              </w:rPr>
              <w:t>Agire in modo autonomo e responsabile</w:t>
            </w:r>
          </w:p>
          <w:p w:rsidR="00260971" w:rsidRDefault="002E5635" w:rsidP="002E5635">
            <w:pPr>
              <w:jc w:val="both"/>
              <w:rPr>
                <w:rFonts w:ascii="Times New Roman" w:hAnsi="Times New Roman" w:cs="Times New Roman"/>
              </w:rPr>
            </w:pPr>
            <w:r>
              <w:rPr>
                <w:rFonts w:ascii="Times New Roman" w:hAnsi="Times New Roman" w:cs="Times New Roman"/>
              </w:rPr>
              <w:t>Inserirsi nella vita collettiva in modo attivo riconoscendo il valore delle regole e la responsabilità propria e delle altre persone</w:t>
            </w:r>
          </w:p>
          <w:p w:rsidR="002E5635" w:rsidRPr="00BC4D8F" w:rsidRDefault="002E5635">
            <w:pPr>
              <w:rPr>
                <w:rFonts w:ascii="Times New Roman" w:hAnsi="Times New Roman" w:cs="Times New Roman"/>
              </w:rPr>
            </w:pPr>
          </w:p>
        </w:tc>
      </w:tr>
    </w:tbl>
    <w:p w:rsidR="00260971" w:rsidRDefault="00260971">
      <w:pPr>
        <w:rPr>
          <w:rFonts w:ascii="Times New Roman" w:hAnsi="Times New Roman" w:cs="Times New Roman"/>
        </w:rPr>
      </w:pPr>
    </w:p>
    <w:p w:rsidR="005E3853" w:rsidRDefault="005E3853" w:rsidP="005E3853">
      <w:pPr>
        <w:rPr>
          <w:rFonts w:ascii="Times New Roman" w:hAnsi="Times New Roman" w:cs="Times New Roman"/>
          <w:i/>
          <w:sz w:val="20"/>
          <w:szCs w:val="20"/>
        </w:rPr>
      </w:pPr>
      <w:r w:rsidRPr="00B119E6">
        <w:rPr>
          <w:rFonts w:ascii="Times New Roman" w:hAnsi="Times New Roman" w:cs="Times New Roman"/>
          <w:i/>
          <w:sz w:val="20"/>
          <w:szCs w:val="20"/>
        </w:rPr>
        <w:t xml:space="preserve">*esempi cartografici di piani urbanistici con particolare attenzione all’uso della rappresentazione grafica: a) titoli ed impaginazione   b) campiture e simboli  c) didascalie </w:t>
      </w:r>
      <w:proofErr w:type="spellStart"/>
      <w:r w:rsidRPr="00B119E6">
        <w:rPr>
          <w:rFonts w:ascii="Times New Roman" w:hAnsi="Times New Roman" w:cs="Times New Roman"/>
          <w:i/>
          <w:sz w:val="20"/>
          <w:szCs w:val="20"/>
        </w:rPr>
        <w:t>ecc</w:t>
      </w:r>
      <w:proofErr w:type="spellEnd"/>
      <w:r w:rsidRPr="00B119E6">
        <w:rPr>
          <w:rFonts w:ascii="Times New Roman" w:hAnsi="Times New Roman" w:cs="Times New Roman"/>
          <w:i/>
          <w:sz w:val="20"/>
          <w:szCs w:val="20"/>
        </w:rPr>
        <w:t>…</w:t>
      </w:r>
    </w:p>
    <w:p w:rsidR="00161FD0" w:rsidRDefault="00161FD0" w:rsidP="005E3853">
      <w:pPr>
        <w:rPr>
          <w:rFonts w:ascii="Times New Roman" w:hAnsi="Times New Roman" w:cs="Times New Roman"/>
          <w:i/>
          <w:sz w:val="20"/>
          <w:szCs w:val="20"/>
        </w:rPr>
      </w:pPr>
      <w:r>
        <w:rPr>
          <w:rFonts w:ascii="Times New Roman" w:hAnsi="Times New Roman" w:cs="Times New Roman"/>
          <w:i/>
          <w:sz w:val="20"/>
          <w:szCs w:val="20"/>
        </w:rPr>
        <w:t>**esempi di scale di rappresentazione del territorio</w:t>
      </w:r>
    </w:p>
    <w:p w:rsidR="00707108" w:rsidRDefault="00F83151" w:rsidP="005E3853">
      <w:pPr>
        <w:rPr>
          <w:rFonts w:ascii="Times New Roman" w:hAnsi="Times New Roman" w:cs="Times New Roman"/>
          <w:sz w:val="20"/>
          <w:szCs w:val="20"/>
        </w:rPr>
      </w:pPr>
      <w:r>
        <w:rPr>
          <w:rFonts w:ascii="Times New Roman" w:hAnsi="Times New Roman" w:cs="Times New Roman"/>
          <w:i/>
          <w:sz w:val="20"/>
          <w:szCs w:val="20"/>
        </w:rPr>
        <w:t>*** vista prospettica dei</w:t>
      </w:r>
      <w:r w:rsidR="00707108">
        <w:rPr>
          <w:rFonts w:ascii="Times New Roman" w:hAnsi="Times New Roman" w:cs="Times New Roman"/>
          <w:i/>
          <w:sz w:val="20"/>
          <w:szCs w:val="20"/>
        </w:rPr>
        <w:t xml:space="preserve"> quartieri della città,  assonometrie di interni con arredo </w:t>
      </w:r>
      <w:proofErr w:type="spellStart"/>
      <w:r w:rsidR="00707108">
        <w:rPr>
          <w:rFonts w:ascii="Times New Roman" w:hAnsi="Times New Roman" w:cs="Times New Roman"/>
          <w:i/>
          <w:sz w:val="20"/>
          <w:szCs w:val="20"/>
        </w:rPr>
        <w:t>ecc</w:t>
      </w:r>
      <w:proofErr w:type="spellEnd"/>
      <w:r w:rsidR="00707108">
        <w:rPr>
          <w:rFonts w:ascii="Times New Roman" w:hAnsi="Times New Roman" w:cs="Times New Roman"/>
          <w:i/>
          <w:sz w:val="20"/>
          <w:szCs w:val="20"/>
        </w:rPr>
        <w:t>…</w:t>
      </w:r>
    </w:p>
    <w:p w:rsidR="009D1F8F" w:rsidRDefault="009D1F8F" w:rsidP="005E3853">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2943"/>
        <w:gridCol w:w="3575"/>
        <w:gridCol w:w="3260"/>
      </w:tblGrid>
      <w:tr w:rsidR="009D1F8F" w:rsidTr="001D4EFF">
        <w:tc>
          <w:tcPr>
            <w:tcW w:w="2943" w:type="dxa"/>
          </w:tcPr>
          <w:p w:rsidR="009D1F8F" w:rsidRPr="009D1F8F" w:rsidRDefault="009D1F8F" w:rsidP="00972529">
            <w:pPr>
              <w:rPr>
                <w:rFonts w:ascii="Times New Roman" w:hAnsi="Times New Roman" w:cs="Times New Roman"/>
              </w:rPr>
            </w:pPr>
          </w:p>
          <w:p w:rsidR="009D1F8F" w:rsidRPr="009D1F8F" w:rsidRDefault="009D1F8F" w:rsidP="001D4EFF">
            <w:pPr>
              <w:jc w:val="center"/>
              <w:rPr>
                <w:rFonts w:ascii="Times New Roman" w:hAnsi="Times New Roman" w:cs="Times New Roman"/>
              </w:rPr>
            </w:pPr>
            <w:r w:rsidRPr="009D1F8F">
              <w:rPr>
                <w:rFonts w:ascii="Times New Roman" w:hAnsi="Times New Roman" w:cs="Times New Roman"/>
              </w:rPr>
              <w:t>COMPETENZE SPECIFICHE</w:t>
            </w:r>
          </w:p>
          <w:p w:rsidR="009D1F8F" w:rsidRPr="009D1F8F" w:rsidRDefault="009D1F8F" w:rsidP="00972529">
            <w:pPr>
              <w:rPr>
                <w:rFonts w:ascii="Times New Roman" w:hAnsi="Times New Roman" w:cs="Times New Roman"/>
              </w:rPr>
            </w:pPr>
          </w:p>
        </w:tc>
        <w:tc>
          <w:tcPr>
            <w:tcW w:w="3575" w:type="dxa"/>
          </w:tcPr>
          <w:p w:rsidR="009D1F8F" w:rsidRPr="009D1F8F" w:rsidRDefault="009D1F8F" w:rsidP="009D1F8F">
            <w:pPr>
              <w:pStyle w:val="Titolo1"/>
              <w:jc w:val="center"/>
              <w:outlineLvl w:val="0"/>
              <w:rPr>
                <w:b w:val="0"/>
                <w:sz w:val="22"/>
                <w:szCs w:val="22"/>
              </w:rPr>
            </w:pPr>
          </w:p>
          <w:p w:rsidR="009D1F8F" w:rsidRPr="009D1F8F" w:rsidRDefault="009D1F8F" w:rsidP="009D1F8F">
            <w:pPr>
              <w:pStyle w:val="Titolo1"/>
              <w:jc w:val="center"/>
              <w:outlineLvl w:val="0"/>
              <w:rPr>
                <w:b w:val="0"/>
                <w:sz w:val="22"/>
                <w:szCs w:val="22"/>
              </w:rPr>
            </w:pPr>
            <w:r w:rsidRPr="009D1F8F">
              <w:rPr>
                <w:b w:val="0"/>
                <w:sz w:val="22"/>
                <w:szCs w:val="22"/>
              </w:rPr>
              <w:t>ABILITÀ</w:t>
            </w:r>
          </w:p>
          <w:p w:rsidR="009D1F8F" w:rsidRPr="009D1F8F" w:rsidRDefault="009D1F8F" w:rsidP="005E3853">
            <w:pPr>
              <w:rPr>
                <w:rFonts w:ascii="Times New Roman" w:hAnsi="Times New Roman" w:cs="Times New Roman"/>
                <w:sz w:val="20"/>
                <w:szCs w:val="20"/>
              </w:rPr>
            </w:pPr>
          </w:p>
        </w:tc>
        <w:tc>
          <w:tcPr>
            <w:tcW w:w="3260" w:type="dxa"/>
          </w:tcPr>
          <w:p w:rsidR="009D1F8F" w:rsidRPr="009D1F8F" w:rsidRDefault="009D1F8F" w:rsidP="005E3853">
            <w:pPr>
              <w:rPr>
                <w:rFonts w:ascii="Times New Roman" w:hAnsi="Times New Roman" w:cs="Times New Roman"/>
              </w:rPr>
            </w:pPr>
          </w:p>
          <w:p w:rsidR="009D1F8F" w:rsidRPr="009D1F8F" w:rsidRDefault="009D1F8F" w:rsidP="009D1F8F">
            <w:pPr>
              <w:jc w:val="center"/>
              <w:rPr>
                <w:rFonts w:ascii="Times New Roman" w:hAnsi="Times New Roman" w:cs="Times New Roman"/>
                <w:sz w:val="20"/>
                <w:szCs w:val="20"/>
              </w:rPr>
            </w:pPr>
            <w:r w:rsidRPr="009D1F8F">
              <w:rPr>
                <w:rFonts w:ascii="Times New Roman" w:hAnsi="Times New Roman" w:cs="Times New Roman"/>
              </w:rPr>
              <w:t>CONOSCENZE</w:t>
            </w:r>
          </w:p>
        </w:tc>
      </w:tr>
      <w:tr w:rsidR="009D1F8F" w:rsidTr="001D4EFF">
        <w:tc>
          <w:tcPr>
            <w:tcW w:w="2943" w:type="dxa"/>
          </w:tcPr>
          <w:p w:rsidR="009D1F8F" w:rsidRPr="00E8029E" w:rsidRDefault="009D1F8F" w:rsidP="005E3853">
            <w:pPr>
              <w:rPr>
                <w:rFonts w:ascii="Times New Roman" w:hAnsi="Times New Roman" w:cs="Times New Roman"/>
              </w:rPr>
            </w:pPr>
          </w:p>
          <w:p w:rsidR="00E8029E" w:rsidRPr="00543086" w:rsidRDefault="00543086" w:rsidP="00E8029E">
            <w:pPr>
              <w:jc w:val="both"/>
              <w:rPr>
                <w:rFonts w:ascii="Times New Roman" w:hAnsi="Times New Roman" w:cs="Times New Roman"/>
                <w:i/>
                <w:sz w:val="18"/>
                <w:szCs w:val="18"/>
              </w:rPr>
            </w:pPr>
            <w:r>
              <w:rPr>
                <w:rFonts w:ascii="Times New Roman" w:hAnsi="Times New Roman" w:cs="Times New Roman"/>
                <w:i/>
                <w:sz w:val="18"/>
                <w:szCs w:val="18"/>
              </w:rPr>
              <w:t>“</w:t>
            </w:r>
            <w:r w:rsidR="00E8029E" w:rsidRPr="00543086">
              <w:rPr>
                <w:rFonts w:ascii="Times New Roman" w:hAnsi="Times New Roman" w:cs="Times New Roman"/>
                <w:i/>
                <w:sz w:val="18"/>
                <w:szCs w:val="18"/>
              </w:rPr>
              <w:t xml:space="preserve">Saper affrontare e risolvere i problemi di disegno collegandoli </w:t>
            </w:r>
            <w:r>
              <w:rPr>
                <w:rFonts w:ascii="Times New Roman" w:hAnsi="Times New Roman" w:cs="Times New Roman"/>
                <w:i/>
                <w:sz w:val="18"/>
                <w:szCs w:val="18"/>
              </w:rPr>
              <w:t>alla realtà dello spazio fisico”</w:t>
            </w:r>
          </w:p>
          <w:p w:rsidR="009D1F8F" w:rsidRPr="00543086" w:rsidRDefault="009D1F8F" w:rsidP="005E3853">
            <w:pPr>
              <w:rPr>
                <w:rFonts w:ascii="Times New Roman" w:hAnsi="Times New Roman" w:cs="Times New Roman"/>
                <w:sz w:val="18"/>
                <w:szCs w:val="18"/>
              </w:rPr>
            </w:pPr>
          </w:p>
          <w:p w:rsidR="009D1F8F" w:rsidRPr="00E8029E" w:rsidRDefault="0015601E" w:rsidP="0015601E">
            <w:pPr>
              <w:jc w:val="center"/>
              <w:rPr>
                <w:rFonts w:ascii="Times New Roman" w:hAnsi="Times New Roman" w:cs="Times New Roman"/>
              </w:rPr>
            </w:pPr>
            <w:r>
              <w:rPr>
                <w:rFonts w:ascii="Times New Roman" w:hAnsi="Times New Roman" w:cs="Times New Roman"/>
              </w:rPr>
              <w:t>__________</w:t>
            </w:r>
          </w:p>
          <w:p w:rsidR="009D1F8F" w:rsidRPr="00E8029E" w:rsidRDefault="009D1F8F" w:rsidP="005E3853">
            <w:pPr>
              <w:rPr>
                <w:rFonts w:ascii="Times New Roman" w:hAnsi="Times New Roman" w:cs="Times New Roman"/>
              </w:rPr>
            </w:pPr>
          </w:p>
          <w:p w:rsidR="009D1F8F" w:rsidRDefault="009D1F8F" w:rsidP="005E3853">
            <w:pPr>
              <w:rPr>
                <w:rFonts w:ascii="Times New Roman" w:hAnsi="Times New Roman" w:cs="Times New Roman"/>
              </w:rPr>
            </w:pPr>
          </w:p>
          <w:p w:rsidR="00715CAC" w:rsidRDefault="00715CAC" w:rsidP="00715CAC">
            <w:pPr>
              <w:jc w:val="both"/>
              <w:rPr>
                <w:rFonts w:ascii="Times New Roman" w:hAnsi="Times New Roman" w:cs="Times New Roman"/>
              </w:rPr>
            </w:pPr>
            <w:r>
              <w:rPr>
                <w:rFonts w:ascii="Times New Roman" w:hAnsi="Times New Roman" w:cs="Times New Roman"/>
              </w:rPr>
              <w:t xml:space="preserve">Nel presentare un progetto è necessaria una tecnica di rappresentazione grafica adeguata alla comprensione dello spazio architettonico e insediativo: </w:t>
            </w:r>
          </w:p>
          <w:p w:rsidR="0015601E" w:rsidRDefault="00715CAC" w:rsidP="00715CAC">
            <w:pPr>
              <w:pStyle w:val="Paragrafoelenco"/>
              <w:numPr>
                <w:ilvl w:val="0"/>
                <w:numId w:val="21"/>
              </w:numPr>
              <w:jc w:val="both"/>
              <w:rPr>
                <w:rFonts w:ascii="Times New Roman" w:hAnsi="Times New Roman" w:cs="Times New Roman"/>
              </w:rPr>
            </w:pPr>
            <w:r>
              <w:rPr>
                <w:rFonts w:ascii="Times New Roman" w:hAnsi="Times New Roman" w:cs="Times New Roman"/>
              </w:rPr>
              <w:t>piante, prospetti e sezioni in scala di riduzione adeguata</w:t>
            </w:r>
          </w:p>
          <w:p w:rsidR="00715CAC" w:rsidRDefault="00715CAC" w:rsidP="00715CAC">
            <w:pPr>
              <w:pStyle w:val="Paragrafoelenco"/>
              <w:numPr>
                <w:ilvl w:val="0"/>
                <w:numId w:val="21"/>
              </w:numPr>
              <w:jc w:val="both"/>
              <w:rPr>
                <w:rFonts w:ascii="Times New Roman" w:hAnsi="Times New Roman" w:cs="Times New Roman"/>
              </w:rPr>
            </w:pPr>
            <w:r>
              <w:rPr>
                <w:rFonts w:ascii="Times New Roman" w:hAnsi="Times New Roman" w:cs="Times New Roman"/>
              </w:rPr>
              <w:t>utilizzo consapevole della scala metrica</w:t>
            </w:r>
            <w:r w:rsidR="001079FD">
              <w:rPr>
                <w:rFonts w:ascii="Times New Roman" w:hAnsi="Times New Roman" w:cs="Times New Roman"/>
              </w:rPr>
              <w:t>:</w:t>
            </w:r>
          </w:p>
          <w:p w:rsidR="001079FD" w:rsidRDefault="009909C0" w:rsidP="001079FD">
            <w:pPr>
              <w:pStyle w:val="Paragrafoelenco"/>
              <w:numPr>
                <w:ilvl w:val="0"/>
                <w:numId w:val="22"/>
              </w:numPr>
              <w:jc w:val="both"/>
              <w:rPr>
                <w:rFonts w:ascii="Times New Roman" w:hAnsi="Times New Roman" w:cs="Times New Roman"/>
              </w:rPr>
            </w:pPr>
            <w:proofErr w:type="spellStart"/>
            <w:r>
              <w:rPr>
                <w:rFonts w:ascii="Times New Roman" w:hAnsi="Times New Roman" w:cs="Times New Roman"/>
              </w:rPr>
              <w:t>rapp</w:t>
            </w:r>
            <w:proofErr w:type="spellEnd"/>
            <w:r>
              <w:rPr>
                <w:rFonts w:ascii="Times New Roman" w:hAnsi="Times New Roman" w:cs="Times New Roman"/>
              </w:rPr>
              <w:t>. 1:200</w:t>
            </w:r>
          </w:p>
          <w:p w:rsidR="001079FD" w:rsidRDefault="009909C0" w:rsidP="001079FD">
            <w:pPr>
              <w:pStyle w:val="Paragrafoelenco"/>
              <w:numPr>
                <w:ilvl w:val="0"/>
                <w:numId w:val="22"/>
              </w:numPr>
              <w:jc w:val="both"/>
              <w:rPr>
                <w:rFonts w:ascii="Times New Roman" w:hAnsi="Times New Roman" w:cs="Times New Roman"/>
              </w:rPr>
            </w:pPr>
            <w:proofErr w:type="spellStart"/>
            <w:r>
              <w:rPr>
                <w:rFonts w:ascii="Times New Roman" w:hAnsi="Times New Roman" w:cs="Times New Roman"/>
              </w:rPr>
              <w:t>rapp</w:t>
            </w:r>
            <w:proofErr w:type="spellEnd"/>
            <w:r>
              <w:rPr>
                <w:rFonts w:ascii="Times New Roman" w:hAnsi="Times New Roman" w:cs="Times New Roman"/>
              </w:rPr>
              <w:t>. 1:100</w:t>
            </w:r>
          </w:p>
          <w:p w:rsidR="009909C0" w:rsidRPr="001079FD" w:rsidRDefault="009909C0" w:rsidP="001079FD">
            <w:pPr>
              <w:pStyle w:val="Paragrafoelenco"/>
              <w:numPr>
                <w:ilvl w:val="0"/>
                <w:numId w:val="22"/>
              </w:numPr>
              <w:jc w:val="both"/>
              <w:rPr>
                <w:rFonts w:ascii="Times New Roman" w:hAnsi="Times New Roman" w:cs="Times New Roman"/>
              </w:rPr>
            </w:pPr>
            <w:proofErr w:type="spellStart"/>
            <w:r>
              <w:rPr>
                <w:rFonts w:ascii="Times New Roman" w:hAnsi="Times New Roman" w:cs="Times New Roman"/>
              </w:rPr>
              <w:t>rapp</w:t>
            </w:r>
            <w:proofErr w:type="spellEnd"/>
            <w:r>
              <w:rPr>
                <w:rFonts w:ascii="Times New Roman" w:hAnsi="Times New Roman" w:cs="Times New Roman"/>
              </w:rPr>
              <w:t>. 1:50</w:t>
            </w:r>
          </w:p>
          <w:p w:rsidR="0015601E" w:rsidRDefault="0015601E" w:rsidP="00715CAC">
            <w:pPr>
              <w:jc w:val="both"/>
              <w:rPr>
                <w:rFonts w:ascii="Times New Roman" w:hAnsi="Times New Roman" w:cs="Times New Roman"/>
              </w:rPr>
            </w:pPr>
          </w:p>
          <w:p w:rsidR="0015601E" w:rsidRDefault="009909C0" w:rsidP="009909C0">
            <w:pPr>
              <w:jc w:val="both"/>
              <w:rPr>
                <w:rFonts w:ascii="Times New Roman" w:hAnsi="Times New Roman" w:cs="Times New Roman"/>
              </w:rPr>
            </w:pPr>
            <w:r>
              <w:rPr>
                <w:rFonts w:ascii="Times New Roman" w:hAnsi="Times New Roman" w:cs="Times New Roman"/>
              </w:rPr>
              <w:t>La scala metrica di rappresentazione viene scelta in base al livello di dettaglio che si vuole raggiungere di un determinato oggetto, anche di un edificio. I passaggi di scala determinano diversi tipi di rappresentazione, dalla più generica a quella di maggior dettaglio.</w:t>
            </w:r>
          </w:p>
          <w:p w:rsidR="0015601E" w:rsidRDefault="0015601E" w:rsidP="005E3853">
            <w:pPr>
              <w:rPr>
                <w:rFonts w:ascii="Times New Roman" w:hAnsi="Times New Roman" w:cs="Times New Roman"/>
              </w:rPr>
            </w:pPr>
          </w:p>
          <w:p w:rsidR="0015601E" w:rsidRDefault="0015601E" w:rsidP="005E3853">
            <w:pPr>
              <w:rPr>
                <w:rFonts w:ascii="Times New Roman" w:hAnsi="Times New Roman" w:cs="Times New Roman"/>
              </w:rPr>
            </w:pPr>
          </w:p>
          <w:p w:rsidR="0015601E" w:rsidRPr="00E8029E" w:rsidRDefault="0015601E" w:rsidP="005E3853">
            <w:pPr>
              <w:rPr>
                <w:rFonts w:ascii="Times New Roman" w:hAnsi="Times New Roman" w:cs="Times New Roman"/>
              </w:rPr>
            </w:pPr>
          </w:p>
        </w:tc>
        <w:tc>
          <w:tcPr>
            <w:tcW w:w="3575" w:type="dxa"/>
          </w:tcPr>
          <w:p w:rsidR="00E8029E" w:rsidRPr="00E8029E" w:rsidRDefault="00E8029E" w:rsidP="005E3853">
            <w:pPr>
              <w:rPr>
                <w:rFonts w:ascii="Times New Roman" w:hAnsi="Times New Roman" w:cs="Times New Roman"/>
              </w:rPr>
            </w:pPr>
          </w:p>
          <w:p w:rsidR="0015601E" w:rsidRDefault="00543086" w:rsidP="005E3853">
            <w:pPr>
              <w:rPr>
                <w:rFonts w:ascii="Times New Roman" w:hAnsi="Times New Roman" w:cs="Times New Roman"/>
                <w:i/>
                <w:sz w:val="18"/>
                <w:szCs w:val="18"/>
              </w:rPr>
            </w:pPr>
            <w:r>
              <w:rPr>
                <w:rFonts w:ascii="Times New Roman" w:hAnsi="Times New Roman" w:cs="Times New Roman"/>
                <w:i/>
                <w:sz w:val="18"/>
                <w:szCs w:val="18"/>
              </w:rPr>
              <w:t>“</w:t>
            </w:r>
            <w:r w:rsidR="00E8029E" w:rsidRPr="00543086">
              <w:rPr>
                <w:rFonts w:ascii="Times New Roman" w:hAnsi="Times New Roman" w:cs="Times New Roman"/>
                <w:i/>
                <w:sz w:val="18"/>
                <w:szCs w:val="18"/>
              </w:rPr>
              <w:t>Restituire graficamente una figura piana o solida, mediante gli s</w:t>
            </w:r>
            <w:r>
              <w:rPr>
                <w:rFonts w:ascii="Times New Roman" w:hAnsi="Times New Roman" w:cs="Times New Roman"/>
                <w:i/>
                <w:sz w:val="18"/>
                <w:szCs w:val="18"/>
              </w:rPr>
              <w:t>trumenti per il disegno tecnico”</w:t>
            </w:r>
          </w:p>
          <w:p w:rsidR="001079FD" w:rsidRPr="001079FD" w:rsidRDefault="001079FD" w:rsidP="005E3853">
            <w:pPr>
              <w:rPr>
                <w:rFonts w:ascii="Times New Roman" w:hAnsi="Times New Roman" w:cs="Times New Roman"/>
                <w:i/>
                <w:sz w:val="18"/>
                <w:szCs w:val="18"/>
              </w:rPr>
            </w:pPr>
          </w:p>
          <w:p w:rsidR="001079FD" w:rsidRDefault="0015601E" w:rsidP="0015601E">
            <w:pPr>
              <w:jc w:val="center"/>
              <w:rPr>
                <w:rFonts w:ascii="Times New Roman" w:hAnsi="Times New Roman" w:cs="Times New Roman"/>
              </w:rPr>
            </w:pPr>
            <w:r>
              <w:rPr>
                <w:rFonts w:ascii="Times New Roman" w:hAnsi="Times New Roman" w:cs="Times New Roman"/>
              </w:rPr>
              <w:t>_____________</w:t>
            </w:r>
          </w:p>
          <w:p w:rsidR="001079FD" w:rsidRDefault="001079FD" w:rsidP="001079FD">
            <w:pPr>
              <w:rPr>
                <w:rFonts w:ascii="Times New Roman" w:hAnsi="Times New Roman" w:cs="Times New Roman"/>
              </w:rPr>
            </w:pPr>
          </w:p>
          <w:p w:rsidR="001079FD" w:rsidRDefault="001079FD" w:rsidP="001079FD">
            <w:pPr>
              <w:jc w:val="center"/>
              <w:rPr>
                <w:rFonts w:ascii="Times New Roman" w:hAnsi="Times New Roman" w:cs="Times New Roman"/>
              </w:rPr>
            </w:pPr>
          </w:p>
          <w:p w:rsidR="00D14B25" w:rsidRDefault="003638F5" w:rsidP="001079FD">
            <w:pPr>
              <w:jc w:val="both"/>
              <w:rPr>
                <w:rFonts w:ascii="Times New Roman" w:hAnsi="Times New Roman" w:cs="Times New Roman"/>
              </w:rPr>
            </w:pPr>
            <w:r>
              <w:rPr>
                <w:rFonts w:ascii="Times New Roman" w:hAnsi="Times New Roman" w:cs="Times New Roman"/>
              </w:rPr>
              <w:t xml:space="preserve">1) </w:t>
            </w:r>
            <w:r w:rsidR="001079FD">
              <w:rPr>
                <w:rFonts w:ascii="Times New Roman" w:hAnsi="Times New Roman" w:cs="Times New Roman"/>
              </w:rPr>
              <w:t>Disegnare la pianta significa eseguire la proiezione orizzontale di una sezione ottenuta da un ipotetico piano che taglia l’oggetto ad un’altezza approssimativa di 100-150 cm, inferiore quindi alla sommità di eventuali porte e finestre. Permette di avere una vista dall’alto della distribuzione dello spazio interno ed esterno. Nella pianta si disegnano sia le parti sezionate dal piano sia le parti sottostanti in proiezione. Per distinguere le due cose si ricorre alla differenza di spessore dei tratti, più grossi per le parti sezionate e più sottili per quelle in proiezione.</w:t>
            </w:r>
          </w:p>
          <w:p w:rsidR="0015601E" w:rsidRDefault="0015601E" w:rsidP="00D14B25">
            <w:pPr>
              <w:rPr>
                <w:rFonts w:ascii="Times New Roman" w:hAnsi="Times New Roman" w:cs="Times New Roman"/>
              </w:rPr>
            </w:pPr>
          </w:p>
          <w:p w:rsidR="00D14B25" w:rsidRPr="00D14B25" w:rsidRDefault="00D14B25" w:rsidP="00D14B25">
            <w:pPr>
              <w:rPr>
                <w:rFonts w:ascii="Times New Roman" w:hAnsi="Times New Roman" w:cs="Times New Roman"/>
                <w:i/>
                <w:sz w:val="18"/>
                <w:szCs w:val="18"/>
              </w:rPr>
            </w:pPr>
            <w:r>
              <w:rPr>
                <w:rFonts w:ascii="Times New Roman" w:hAnsi="Times New Roman" w:cs="Times New Roman"/>
                <w:i/>
                <w:sz w:val="18"/>
                <w:szCs w:val="18"/>
              </w:rPr>
              <w:t xml:space="preserve">*esempi relativi </w:t>
            </w:r>
          </w:p>
          <w:p w:rsidR="00D14B25" w:rsidRDefault="00D14B25" w:rsidP="00D14B25">
            <w:pPr>
              <w:rPr>
                <w:rFonts w:ascii="Times New Roman" w:hAnsi="Times New Roman" w:cs="Times New Roman"/>
              </w:rPr>
            </w:pPr>
          </w:p>
          <w:p w:rsidR="00D14B25" w:rsidRDefault="003638F5" w:rsidP="00D14B25">
            <w:pPr>
              <w:jc w:val="both"/>
              <w:rPr>
                <w:rFonts w:ascii="Times New Roman" w:hAnsi="Times New Roman" w:cs="Times New Roman"/>
              </w:rPr>
            </w:pPr>
            <w:r>
              <w:rPr>
                <w:rFonts w:ascii="Times New Roman" w:hAnsi="Times New Roman" w:cs="Times New Roman"/>
              </w:rPr>
              <w:t xml:space="preserve">2) </w:t>
            </w:r>
            <w:r w:rsidR="00D14B25">
              <w:rPr>
                <w:rFonts w:ascii="Times New Roman" w:hAnsi="Times New Roman" w:cs="Times New Roman"/>
              </w:rPr>
              <w:t>Il prospetto è il disegno della proiezione sul piano verticale eseguita da un punto di vista esterno. Esso ci informa relativamente all’aspetto esterno dell’oggetto. Il primo pas</w:t>
            </w:r>
            <w:r w:rsidR="00C67F91">
              <w:rPr>
                <w:rFonts w:ascii="Times New Roman" w:hAnsi="Times New Roman" w:cs="Times New Roman"/>
              </w:rPr>
              <w:t>so consiste nella scelta e nel D</w:t>
            </w:r>
            <w:r w:rsidR="00D14B25">
              <w:rPr>
                <w:rFonts w:ascii="Times New Roman" w:hAnsi="Times New Roman" w:cs="Times New Roman"/>
              </w:rPr>
              <w:t>isegno della vista principale.</w:t>
            </w:r>
          </w:p>
          <w:p w:rsidR="003638F5" w:rsidRDefault="003638F5" w:rsidP="00D14B25">
            <w:pPr>
              <w:jc w:val="both"/>
              <w:rPr>
                <w:rFonts w:ascii="Times New Roman" w:hAnsi="Times New Roman" w:cs="Times New Roman"/>
              </w:rPr>
            </w:pPr>
            <w:r>
              <w:rPr>
                <w:rFonts w:ascii="Times New Roman" w:hAnsi="Times New Roman" w:cs="Times New Roman"/>
              </w:rPr>
              <w:t>Il metodo per costruirlo consiste nel considerare la pianta originale e alzare verticalmente tutti i punti che rivestono un’effettiva importanza nella composizione della facciata.</w:t>
            </w:r>
          </w:p>
          <w:p w:rsidR="00C42462" w:rsidRDefault="00C42462" w:rsidP="00D14B25">
            <w:pPr>
              <w:jc w:val="both"/>
              <w:rPr>
                <w:rFonts w:ascii="Times New Roman" w:hAnsi="Times New Roman" w:cs="Times New Roman"/>
              </w:rPr>
            </w:pPr>
            <w:r>
              <w:rPr>
                <w:rFonts w:ascii="Times New Roman" w:hAnsi="Times New Roman" w:cs="Times New Roman"/>
              </w:rPr>
              <w:t xml:space="preserve">Il prospetto quotato comunica la posizione degli elementi, i materiali usati e il loro accostamento, la composizione della facciata ( finestre, balconi, porte, rientranze, sporgenze </w:t>
            </w:r>
            <w:proofErr w:type="spellStart"/>
            <w:r>
              <w:rPr>
                <w:rFonts w:ascii="Times New Roman" w:hAnsi="Times New Roman" w:cs="Times New Roman"/>
              </w:rPr>
              <w:t>ecc</w:t>
            </w:r>
            <w:proofErr w:type="spellEnd"/>
            <w:r>
              <w:rPr>
                <w:rFonts w:ascii="Times New Roman" w:hAnsi="Times New Roman" w:cs="Times New Roman"/>
              </w:rPr>
              <w:t>…)</w:t>
            </w:r>
          </w:p>
          <w:p w:rsidR="003638F5" w:rsidRDefault="003638F5" w:rsidP="00D14B25">
            <w:pPr>
              <w:jc w:val="both"/>
              <w:rPr>
                <w:rFonts w:ascii="Times New Roman" w:hAnsi="Times New Roman" w:cs="Times New Roman"/>
              </w:rPr>
            </w:pPr>
          </w:p>
          <w:p w:rsidR="00866AE8" w:rsidRPr="00D14B25" w:rsidRDefault="00866AE8" w:rsidP="00866AE8">
            <w:pPr>
              <w:rPr>
                <w:rFonts w:ascii="Times New Roman" w:hAnsi="Times New Roman" w:cs="Times New Roman"/>
                <w:i/>
                <w:sz w:val="18"/>
                <w:szCs w:val="18"/>
              </w:rPr>
            </w:pPr>
            <w:r>
              <w:rPr>
                <w:rFonts w:ascii="Times New Roman" w:hAnsi="Times New Roman" w:cs="Times New Roman"/>
                <w:i/>
                <w:sz w:val="18"/>
                <w:szCs w:val="18"/>
              </w:rPr>
              <w:t xml:space="preserve">*esempi relativi </w:t>
            </w:r>
          </w:p>
          <w:p w:rsidR="00D14B25" w:rsidRDefault="00D14B25" w:rsidP="00D14B25">
            <w:pPr>
              <w:rPr>
                <w:rFonts w:ascii="Times New Roman" w:hAnsi="Times New Roman" w:cs="Times New Roman"/>
              </w:rPr>
            </w:pPr>
          </w:p>
          <w:p w:rsidR="00D14B25" w:rsidRDefault="00D14B25" w:rsidP="00D14B25">
            <w:pPr>
              <w:rPr>
                <w:rFonts w:ascii="Times New Roman" w:hAnsi="Times New Roman" w:cs="Times New Roman"/>
              </w:rPr>
            </w:pPr>
          </w:p>
          <w:p w:rsidR="00866AE8" w:rsidRDefault="00866AE8" w:rsidP="00866AE8">
            <w:pPr>
              <w:jc w:val="both"/>
              <w:rPr>
                <w:rFonts w:ascii="Times New Roman" w:hAnsi="Times New Roman" w:cs="Times New Roman"/>
              </w:rPr>
            </w:pPr>
            <w:r>
              <w:rPr>
                <w:rFonts w:ascii="Times New Roman" w:hAnsi="Times New Roman" w:cs="Times New Roman"/>
              </w:rPr>
              <w:t>3) Disegnare la sezione significa eseguire una proiezione sul piano verticale dell’oggetto tagliato da un ipotetico piano verticale</w:t>
            </w:r>
            <w:r w:rsidR="008B1BF3">
              <w:rPr>
                <w:rFonts w:ascii="Times New Roman" w:hAnsi="Times New Roman" w:cs="Times New Roman"/>
              </w:rPr>
              <w:t xml:space="preserve"> sezionante. Come nella pianta, anche nella sezione si disegnano sia le parti sezionate dal piano sia le parti retrostanti in proiezione. Il piano sezionante va sempre indicato in pianta con una linea tratto-punto spessa e con le frecce che indicano la parte verso cui guarda l’osservatore.</w:t>
            </w:r>
          </w:p>
          <w:p w:rsidR="00D14B25" w:rsidRDefault="00D14B25" w:rsidP="00D14B25">
            <w:pPr>
              <w:rPr>
                <w:rFonts w:ascii="Times New Roman" w:hAnsi="Times New Roman" w:cs="Times New Roman"/>
              </w:rPr>
            </w:pPr>
          </w:p>
          <w:p w:rsidR="00D14B25" w:rsidRPr="008B1BF3" w:rsidRDefault="008B1BF3" w:rsidP="00D14B25">
            <w:pPr>
              <w:rPr>
                <w:rFonts w:ascii="Times New Roman" w:hAnsi="Times New Roman" w:cs="Times New Roman"/>
                <w:i/>
                <w:sz w:val="18"/>
                <w:szCs w:val="18"/>
              </w:rPr>
            </w:pPr>
            <w:r w:rsidRPr="008B1BF3">
              <w:rPr>
                <w:rFonts w:ascii="Times New Roman" w:hAnsi="Times New Roman" w:cs="Times New Roman"/>
                <w:i/>
                <w:sz w:val="18"/>
                <w:szCs w:val="18"/>
              </w:rPr>
              <w:t>*esempi relativi</w:t>
            </w:r>
          </w:p>
          <w:p w:rsidR="00D14B25" w:rsidRDefault="00D14B25" w:rsidP="00D14B25">
            <w:pPr>
              <w:rPr>
                <w:rFonts w:ascii="Times New Roman" w:hAnsi="Times New Roman" w:cs="Times New Roman"/>
              </w:rPr>
            </w:pPr>
          </w:p>
          <w:p w:rsidR="008B1BF3" w:rsidRDefault="008B1BF3" w:rsidP="00D14B25">
            <w:pPr>
              <w:rPr>
                <w:rFonts w:ascii="Times New Roman" w:hAnsi="Times New Roman" w:cs="Times New Roman"/>
              </w:rPr>
            </w:pPr>
          </w:p>
          <w:p w:rsidR="00131DCA" w:rsidRDefault="00131DCA" w:rsidP="00131DCA">
            <w:pPr>
              <w:jc w:val="both"/>
              <w:rPr>
                <w:rFonts w:ascii="Times New Roman" w:hAnsi="Times New Roman" w:cs="Times New Roman"/>
              </w:rPr>
            </w:pPr>
            <w:r>
              <w:rPr>
                <w:rFonts w:ascii="Times New Roman" w:hAnsi="Times New Roman" w:cs="Times New Roman"/>
              </w:rPr>
              <w:t>4) La quotatura costituisce il complesso delle informaz</w:t>
            </w:r>
            <w:r w:rsidR="00F83151">
              <w:rPr>
                <w:rFonts w:ascii="Times New Roman" w:hAnsi="Times New Roman" w:cs="Times New Roman"/>
              </w:rPr>
              <w:t>ioni in un Disegno che precisa</w:t>
            </w:r>
            <w:r>
              <w:rPr>
                <w:rFonts w:ascii="Times New Roman" w:hAnsi="Times New Roman" w:cs="Times New Roman"/>
              </w:rPr>
              <w:t xml:space="preserve"> le dimensioni dell’oggetto rappresentato.</w:t>
            </w:r>
            <w:r w:rsidR="00C67F91">
              <w:rPr>
                <w:rFonts w:ascii="Times New Roman" w:hAnsi="Times New Roman" w:cs="Times New Roman"/>
              </w:rPr>
              <w:t xml:space="preserve"> </w:t>
            </w:r>
            <w:r>
              <w:rPr>
                <w:rFonts w:ascii="Times New Roman" w:hAnsi="Times New Roman" w:cs="Times New Roman"/>
              </w:rPr>
              <w:t>Una quota esprime:</w:t>
            </w:r>
          </w:p>
          <w:p w:rsidR="00131DCA" w:rsidRDefault="00131DCA" w:rsidP="00131DCA">
            <w:pPr>
              <w:jc w:val="both"/>
              <w:rPr>
                <w:rFonts w:ascii="Times New Roman" w:hAnsi="Times New Roman" w:cs="Times New Roman"/>
              </w:rPr>
            </w:pPr>
            <w:r>
              <w:rPr>
                <w:rFonts w:ascii="Times New Roman" w:hAnsi="Times New Roman" w:cs="Times New Roman"/>
              </w:rPr>
              <w:t>-   la misura di un elemento</w:t>
            </w:r>
          </w:p>
          <w:p w:rsidR="00131DCA" w:rsidRDefault="00131DCA" w:rsidP="00131DCA">
            <w:pPr>
              <w:jc w:val="both"/>
              <w:rPr>
                <w:rFonts w:ascii="Times New Roman" w:hAnsi="Times New Roman" w:cs="Times New Roman"/>
              </w:rPr>
            </w:pPr>
            <w:r>
              <w:rPr>
                <w:rFonts w:ascii="Times New Roman" w:hAnsi="Times New Roman" w:cs="Times New Roman"/>
              </w:rPr>
              <w:t>- la misura della distanza tra due elementi</w:t>
            </w:r>
          </w:p>
          <w:p w:rsidR="00131DCA" w:rsidRDefault="00131DCA" w:rsidP="00D14B25">
            <w:pPr>
              <w:rPr>
                <w:rFonts w:ascii="Times New Roman" w:hAnsi="Times New Roman" w:cs="Times New Roman"/>
              </w:rPr>
            </w:pPr>
          </w:p>
          <w:p w:rsidR="00131DCA" w:rsidRPr="002429B2" w:rsidRDefault="002429B2" w:rsidP="00D14B25">
            <w:pPr>
              <w:rPr>
                <w:rFonts w:ascii="Times New Roman" w:hAnsi="Times New Roman" w:cs="Times New Roman"/>
                <w:i/>
                <w:sz w:val="18"/>
                <w:szCs w:val="18"/>
              </w:rPr>
            </w:pPr>
            <w:r>
              <w:rPr>
                <w:rFonts w:ascii="Times New Roman" w:hAnsi="Times New Roman" w:cs="Times New Roman"/>
                <w:i/>
                <w:sz w:val="18"/>
                <w:szCs w:val="18"/>
              </w:rPr>
              <w:t>*esempi relativi</w:t>
            </w:r>
          </w:p>
          <w:p w:rsidR="00131DCA" w:rsidRDefault="00131DCA" w:rsidP="00D14B25">
            <w:pPr>
              <w:rPr>
                <w:rFonts w:ascii="Times New Roman" w:hAnsi="Times New Roman" w:cs="Times New Roman"/>
              </w:rPr>
            </w:pPr>
          </w:p>
          <w:p w:rsidR="005254B4" w:rsidRPr="00D14B25" w:rsidRDefault="005254B4" w:rsidP="00D14B25">
            <w:pPr>
              <w:rPr>
                <w:rFonts w:ascii="Times New Roman" w:hAnsi="Times New Roman" w:cs="Times New Roman"/>
              </w:rPr>
            </w:pPr>
          </w:p>
        </w:tc>
        <w:tc>
          <w:tcPr>
            <w:tcW w:w="3260" w:type="dxa"/>
          </w:tcPr>
          <w:p w:rsidR="00E8029E" w:rsidRPr="00E8029E" w:rsidRDefault="00E8029E" w:rsidP="005E3853">
            <w:pPr>
              <w:rPr>
                <w:rFonts w:ascii="Times New Roman" w:hAnsi="Times New Roman" w:cs="Times New Roman"/>
              </w:rPr>
            </w:pPr>
          </w:p>
          <w:p w:rsidR="00E8029E" w:rsidRPr="00543086" w:rsidRDefault="00543086" w:rsidP="00E8029E">
            <w:pPr>
              <w:rPr>
                <w:rFonts w:ascii="Times New Roman" w:hAnsi="Times New Roman" w:cs="Times New Roman"/>
                <w:i/>
                <w:sz w:val="18"/>
                <w:szCs w:val="18"/>
              </w:rPr>
            </w:pPr>
            <w:r>
              <w:rPr>
                <w:rFonts w:ascii="Times New Roman" w:hAnsi="Times New Roman" w:cs="Times New Roman"/>
                <w:i/>
                <w:sz w:val="18"/>
                <w:szCs w:val="18"/>
              </w:rPr>
              <w:t>“</w:t>
            </w:r>
            <w:r w:rsidR="00E8029E" w:rsidRPr="00543086">
              <w:rPr>
                <w:rFonts w:ascii="Times New Roman" w:hAnsi="Times New Roman" w:cs="Times New Roman"/>
                <w:i/>
                <w:sz w:val="18"/>
                <w:szCs w:val="18"/>
              </w:rPr>
              <w:t>Costruzio</w:t>
            </w:r>
            <w:r w:rsidRPr="00543086">
              <w:rPr>
                <w:rFonts w:ascii="Times New Roman" w:hAnsi="Times New Roman" w:cs="Times New Roman"/>
                <w:i/>
                <w:sz w:val="18"/>
                <w:szCs w:val="18"/>
              </w:rPr>
              <w:t>ni geometriche di figure solide</w:t>
            </w:r>
            <w:r>
              <w:rPr>
                <w:rFonts w:ascii="Times New Roman" w:hAnsi="Times New Roman" w:cs="Times New Roman"/>
                <w:i/>
                <w:sz w:val="18"/>
                <w:szCs w:val="18"/>
              </w:rPr>
              <w:t>”</w:t>
            </w:r>
          </w:p>
          <w:p w:rsidR="00E8029E" w:rsidRPr="00CF1EC7" w:rsidRDefault="00543086" w:rsidP="00CF1EC7">
            <w:pPr>
              <w:rPr>
                <w:rFonts w:ascii="Times New Roman" w:hAnsi="Times New Roman" w:cs="Times New Roman"/>
                <w:i/>
                <w:sz w:val="18"/>
                <w:szCs w:val="18"/>
              </w:rPr>
            </w:pPr>
            <w:r>
              <w:rPr>
                <w:rFonts w:ascii="Times New Roman" w:hAnsi="Times New Roman" w:cs="Times New Roman"/>
                <w:i/>
                <w:sz w:val="18"/>
                <w:szCs w:val="18"/>
              </w:rPr>
              <w:t>“</w:t>
            </w:r>
            <w:r w:rsidR="00E8029E" w:rsidRPr="00543086">
              <w:rPr>
                <w:rFonts w:ascii="Times New Roman" w:hAnsi="Times New Roman" w:cs="Times New Roman"/>
                <w:i/>
                <w:sz w:val="18"/>
                <w:szCs w:val="18"/>
              </w:rPr>
              <w:t>Proiezioni ortogonali collegat</w:t>
            </w:r>
            <w:r w:rsidRPr="00543086">
              <w:rPr>
                <w:rFonts w:ascii="Times New Roman" w:hAnsi="Times New Roman" w:cs="Times New Roman"/>
                <w:i/>
                <w:sz w:val="18"/>
                <w:szCs w:val="18"/>
              </w:rPr>
              <w:t>e allo spazio tridimensionale</w:t>
            </w:r>
            <w:r>
              <w:rPr>
                <w:rFonts w:ascii="Times New Roman" w:hAnsi="Times New Roman" w:cs="Times New Roman"/>
                <w:i/>
                <w:sz w:val="18"/>
                <w:szCs w:val="18"/>
              </w:rPr>
              <w:t>”</w:t>
            </w:r>
          </w:p>
          <w:p w:rsidR="00CF1EC7" w:rsidRDefault="0015601E" w:rsidP="0015601E">
            <w:pPr>
              <w:jc w:val="center"/>
              <w:rPr>
                <w:rFonts w:ascii="Times New Roman" w:hAnsi="Times New Roman" w:cs="Times New Roman"/>
              </w:rPr>
            </w:pPr>
            <w:r>
              <w:rPr>
                <w:rFonts w:ascii="Times New Roman" w:hAnsi="Times New Roman" w:cs="Times New Roman"/>
              </w:rPr>
              <w:t>_____________</w:t>
            </w:r>
          </w:p>
          <w:p w:rsidR="00CF1EC7" w:rsidRDefault="00CF1EC7" w:rsidP="00CF1EC7">
            <w:pPr>
              <w:rPr>
                <w:rFonts w:ascii="Times New Roman" w:hAnsi="Times New Roman" w:cs="Times New Roman"/>
              </w:rPr>
            </w:pPr>
          </w:p>
          <w:p w:rsidR="00CF1EC7" w:rsidRDefault="00CF1EC7" w:rsidP="00CF1EC7">
            <w:pPr>
              <w:rPr>
                <w:rFonts w:ascii="Times New Roman" w:hAnsi="Times New Roman" w:cs="Times New Roman"/>
              </w:rPr>
            </w:pPr>
          </w:p>
          <w:p w:rsidR="0015601E" w:rsidRDefault="00CF1EC7" w:rsidP="00CF1EC7">
            <w:pPr>
              <w:jc w:val="both"/>
              <w:rPr>
                <w:rFonts w:ascii="Times New Roman" w:hAnsi="Times New Roman" w:cs="Times New Roman"/>
              </w:rPr>
            </w:pPr>
            <w:r>
              <w:rPr>
                <w:rFonts w:ascii="Times New Roman" w:hAnsi="Times New Roman" w:cs="Times New Roman"/>
              </w:rPr>
              <w:t>E’ necessario aver sviluppato argomenti esaustivi sulle proiezioni ortogonali di figure solide ed avere proprietà sufficientemente consolidate sulla rappresentazione grafica attraverso la conoscenza esatta del linguaggio delle linee:</w:t>
            </w:r>
          </w:p>
          <w:p w:rsidR="00CF1EC7" w:rsidRDefault="00CF1EC7" w:rsidP="00CF1EC7">
            <w:pPr>
              <w:pStyle w:val="Paragrafoelenco"/>
              <w:numPr>
                <w:ilvl w:val="0"/>
                <w:numId w:val="24"/>
              </w:numPr>
              <w:jc w:val="both"/>
              <w:rPr>
                <w:rFonts w:ascii="Times New Roman" w:hAnsi="Times New Roman" w:cs="Times New Roman"/>
              </w:rPr>
            </w:pPr>
            <w:r>
              <w:rPr>
                <w:rFonts w:ascii="Times New Roman" w:hAnsi="Times New Roman" w:cs="Times New Roman"/>
              </w:rPr>
              <w:t>line</w:t>
            </w:r>
            <w:r w:rsidR="00C67F91">
              <w:rPr>
                <w:rFonts w:ascii="Times New Roman" w:hAnsi="Times New Roman" w:cs="Times New Roman"/>
              </w:rPr>
              <w:t>a</w:t>
            </w:r>
            <w:r>
              <w:rPr>
                <w:rFonts w:ascii="Times New Roman" w:hAnsi="Times New Roman" w:cs="Times New Roman"/>
              </w:rPr>
              <w:t xml:space="preserve"> intera marcata</w:t>
            </w:r>
          </w:p>
          <w:p w:rsidR="00CF1EC7" w:rsidRDefault="00CF1EC7" w:rsidP="00CF1EC7">
            <w:pPr>
              <w:pStyle w:val="Paragrafoelenco"/>
              <w:numPr>
                <w:ilvl w:val="0"/>
                <w:numId w:val="24"/>
              </w:numPr>
              <w:jc w:val="both"/>
              <w:rPr>
                <w:rFonts w:ascii="Times New Roman" w:hAnsi="Times New Roman" w:cs="Times New Roman"/>
              </w:rPr>
            </w:pPr>
            <w:r>
              <w:rPr>
                <w:rFonts w:ascii="Times New Roman" w:hAnsi="Times New Roman" w:cs="Times New Roman"/>
              </w:rPr>
              <w:t>linea intera leggera</w:t>
            </w:r>
          </w:p>
          <w:p w:rsidR="00CF1EC7" w:rsidRDefault="00CF1EC7" w:rsidP="00CF1EC7">
            <w:pPr>
              <w:pStyle w:val="Paragrafoelenco"/>
              <w:numPr>
                <w:ilvl w:val="0"/>
                <w:numId w:val="24"/>
              </w:numPr>
              <w:jc w:val="both"/>
              <w:rPr>
                <w:rFonts w:ascii="Times New Roman" w:hAnsi="Times New Roman" w:cs="Times New Roman"/>
              </w:rPr>
            </w:pPr>
            <w:r>
              <w:rPr>
                <w:rFonts w:ascii="Times New Roman" w:hAnsi="Times New Roman" w:cs="Times New Roman"/>
              </w:rPr>
              <w:t>linea tratteggiata leggera</w:t>
            </w:r>
          </w:p>
          <w:p w:rsidR="00CF1EC7" w:rsidRDefault="00CF1EC7" w:rsidP="00CF1EC7">
            <w:pPr>
              <w:pStyle w:val="Paragrafoelenco"/>
              <w:numPr>
                <w:ilvl w:val="0"/>
                <w:numId w:val="24"/>
              </w:numPr>
              <w:jc w:val="both"/>
              <w:rPr>
                <w:rFonts w:ascii="Times New Roman" w:hAnsi="Times New Roman" w:cs="Times New Roman"/>
              </w:rPr>
            </w:pPr>
            <w:r>
              <w:rPr>
                <w:rFonts w:ascii="Times New Roman" w:hAnsi="Times New Roman" w:cs="Times New Roman"/>
              </w:rPr>
              <w:t>line</w:t>
            </w:r>
            <w:r w:rsidR="00C67F91">
              <w:rPr>
                <w:rFonts w:ascii="Times New Roman" w:hAnsi="Times New Roman" w:cs="Times New Roman"/>
              </w:rPr>
              <w:t>a</w:t>
            </w:r>
            <w:r>
              <w:rPr>
                <w:rFonts w:ascii="Times New Roman" w:hAnsi="Times New Roman" w:cs="Times New Roman"/>
              </w:rPr>
              <w:t xml:space="preserve"> marcata tratto-punto</w:t>
            </w:r>
          </w:p>
          <w:p w:rsidR="00395BAD" w:rsidRDefault="00395BAD" w:rsidP="00395BAD">
            <w:pPr>
              <w:pStyle w:val="Paragrafoelenco"/>
              <w:jc w:val="both"/>
              <w:rPr>
                <w:rFonts w:ascii="Times New Roman" w:hAnsi="Times New Roman" w:cs="Times New Roman"/>
              </w:rPr>
            </w:pPr>
          </w:p>
          <w:p w:rsidR="00CF1EC7" w:rsidRPr="00CF1EC7" w:rsidRDefault="00CF1EC7" w:rsidP="00CF1EC7">
            <w:pPr>
              <w:jc w:val="both"/>
              <w:rPr>
                <w:rFonts w:ascii="Times New Roman" w:hAnsi="Times New Roman" w:cs="Times New Roman"/>
              </w:rPr>
            </w:pPr>
            <w:r>
              <w:rPr>
                <w:rFonts w:ascii="Times New Roman" w:hAnsi="Times New Roman" w:cs="Times New Roman"/>
              </w:rPr>
              <w:t>Il Disegno riesce a comunicare informazioni esatte solo se viene eseguito rispettando tutte le regole di livello nazionale ( UNI ) che coordinano la sua esecuzione. Ad esempio anche una quota viene rappresentata secondo modalità concordate: da una linea di misura confinata tra due linee di riferimento; le estremità della linea di misura sono evidenziate con frecce o tratti obliqui.</w:t>
            </w:r>
          </w:p>
        </w:tc>
      </w:tr>
      <w:tr w:rsidR="00E8029E" w:rsidRPr="00E8029E" w:rsidTr="007A3782">
        <w:tc>
          <w:tcPr>
            <w:tcW w:w="2943" w:type="dxa"/>
          </w:tcPr>
          <w:p w:rsidR="0001636B" w:rsidRDefault="0001636B" w:rsidP="007A3782">
            <w:pPr>
              <w:rPr>
                <w:rFonts w:ascii="Times New Roman" w:hAnsi="Times New Roman" w:cs="Times New Roman"/>
              </w:rPr>
            </w:pPr>
          </w:p>
          <w:p w:rsidR="00E8029E" w:rsidRPr="0074489F" w:rsidRDefault="00E8029E" w:rsidP="007A3782">
            <w:pPr>
              <w:rPr>
                <w:rFonts w:ascii="Times New Roman" w:hAnsi="Times New Roman" w:cs="Times New Roman"/>
              </w:rPr>
            </w:pPr>
            <w:r w:rsidRPr="0074489F">
              <w:rPr>
                <w:rFonts w:ascii="Times New Roman" w:hAnsi="Times New Roman" w:cs="Times New Roman"/>
              </w:rPr>
              <w:t>COMPETENZE TRASVERSALI</w:t>
            </w:r>
          </w:p>
        </w:tc>
        <w:tc>
          <w:tcPr>
            <w:tcW w:w="6835" w:type="dxa"/>
            <w:gridSpan w:val="2"/>
          </w:tcPr>
          <w:p w:rsidR="005254B4" w:rsidRDefault="005254B4" w:rsidP="005254B4">
            <w:pPr>
              <w:jc w:val="both"/>
              <w:rPr>
                <w:rFonts w:ascii="Times New Roman" w:hAnsi="Times New Roman" w:cs="Times New Roman"/>
              </w:rPr>
            </w:pPr>
            <w:r>
              <w:rPr>
                <w:rFonts w:ascii="Times New Roman" w:hAnsi="Times New Roman" w:cs="Times New Roman"/>
              </w:rPr>
              <w:t>Nelle attività da svolgere per rispondere adeguatamente al tema di lavoro entrano in gioco le attitudini e le caratteristiche individuali:</w:t>
            </w:r>
          </w:p>
          <w:p w:rsidR="005254B4" w:rsidRDefault="005254B4" w:rsidP="005254B4">
            <w:pPr>
              <w:pStyle w:val="Paragrafoelenco"/>
              <w:numPr>
                <w:ilvl w:val="0"/>
                <w:numId w:val="26"/>
              </w:numPr>
              <w:jc w:val="both"/>
              <w:rPr>
                <w:rFonts w:ascii="Times New Roman" w:hAnsi="Times New Roman" w:cs="Times New Roman"/>
              </w:rPr>
            </w:pPr>
            <w:r>
              <w:rPr>
                <w:rFonts w:ascii="Times New Roman" w:hAnsi="Times New Roman" w:cs="Times New Roman"/>
              </w:rPr>
              <w:t>interesse agli argomenti da svolgere ( disegnare e progettare )</w:t>
            </w:r>
          </w:p>
          <w:p w:rsidR="005254B4" w:rsidRDefault="005254B4" w:rsidP="005254B4">
            <w:pPr>
              <w:pStyle w:val="Paragrafoelenco"/>
              <w:numPr>
                <w:ilvl w:val="0"/>
                <w:numId w:val="26"/>
              </w:numPr>
              <w:jc w:val="both"/>
              <w:rPr>
                <w:rFonts w:ascii="Times New Roman" w:hAnsi="Times New Roman" w:cs="Times New Roman"/>
              </w:rPr>
            </w:pPr>
            <w:r>
              <w:rPr>
                <w:rFonts w:ascii="Times New Roman" w:hAnsi="Times New Roman" w:cs="Times New Roman"/>
              </w:rPr>
              <w:t>attitudine all’organizzazione delle attività da compiere</w:t>
            </w:r>
          </w:p>
          <w:p w:rsidR="005254B4" w:rsidRDefault="005254B4" w:rsidP="005254B4">
            <w:pPr>
              <w:pStyle w:val="Paragrafoelenco"/>
              <w:numPr>
                <w:ilvl w:val="0"/>
                <w:numId w:val="26"/>
              </w:numPr>
              <w:jc w:val="both"/>
              <w:rPr>
                <w:rFonts w:ascii="Times New Roman" w:hAnsi="Times New Roman" w:cs="Times New Roman"/>
              </w:rPr>
            </w:pPr>
            <w:r>
              <w:rPr>
                <w:rFonts w:ascii="Times New Roman" w:hAnsi="Times New Roman" w:cs="Times New Roman"/>
              </w:rPr>
              <w:t>essere interessati  alle relazioni pubbliche</w:t>
            </w:r>
          </w:p>
          <w:p w:rsidR="005254B4" w:rsidRDefault="005254B4" w:rsidP="005254B4">
            <w:pPr>
              <w:pStyle w:val="Paragrafoelenco"/>
              <w:numPr>
                <w:ilvl w:val="0"/>
                <w:numId w:val="26"/>
              </w:numPr>
              <w:jc w:val="both"/>
              <w:rPr>
                <w:rFonts w:ascii="Times New Roman" w:hAnsi="Times New Roman" w:cs="Times New Roman"/>
              </w:rPr>
            </w:pPr>
            <w:r>
              <w:rPr>
                <w:rFonts w:ascii="Times New Roman" w:hAnsi="Times New Roman" w:cs="Times New Roman"/>
              </w:rPr>
              <w:t>curiosità verso nuovi rapporti, conoscenze e apprendimenti</w:t>
            </w:r>
          </w:p>
          <w:p w:rsidR="005254B4" w:rsidRDefault="005254B4" w:rsidP="005254B4">
            <w:pPr>
              <w:jc w:val="both"/>
              <w:rPr>
                <w:rFonts w:ascii="Times New Roman" w:hAnsi="Times New Roman" w:cs="Times New Roman"/>
              </w:rPr>
            </w:pPr>
            <w:r>
              <w:rPr>
                <w:rFonts w:ascii="Times New Roman" w:hAnsi="Times New Roman" w:cs="Times New Roman"/>
              </w:rPr>
              <w:t>il tutto per sviluppare le conoscenze di base che costituiscono la natura degli ambienti di lavoro nei quali agisce un architetto e/o un tecnico della progettazione:</w:t>
            </w:r>
          </w:p>
          <w:p w:rsidR="005254B4" w:rsidRDefault="005254B4" w:rsidP="005254B4">
            <w:pPr>
              <w:pStyle w:val="Paragrafoelenco"/>
              <w:numPr>
                <w:ilvl w:val="0"/>
                <w:numId w:val="18"/>
              </w:numPr>
              <w:jc w:val="both"/>
              <w:rPr>
                <w:rFonts w:ascii="Times New Roman" w:hAnsi="Times New Roman" w:cs="Times New Roman"/>
              </w:rPr>
            </w:pPr>
            <w:r>
              <w:rPr>
                <w:rFonts w:ascii="Times New Roman" w:hAnsi="Times New Roman" w:cs="Times New Roman"/>
              </w:rPr>
              <w:t>uffici tecnici e amministrativi</w:t>
            </w:r>
          </w:p>
          <w:p w:rsidR="005254B4" w:rsidRDefault="00D42BEC" w:rsidP="005254B4">
            <w:pPr>
              <w:pStyle w:val="Paragrafoelenco"/>
              <w:numPr>
                <w:ilvl w:val="0"/>
                <w:numId w:val="18"/>
              </w:numPr>
              <w:jc w:val="both"/>
              <w:rPr>
                <w:rFonts w:ascii="Times New Roman" w:hAnsi="Times New Roman" w:cs="Times New Roman"/>
              </w:rPr>
            </w:pPr>
            <w:r>
              <w:rPr>
                <w:rFonts w:ascii="Times New Roman" w:hAnsi="Times New Roman" w:cs="Times New Roman"/>
              </w:rPr>
              <w:t>studi professionali addetti alle consulenze e collaborazioni</w:t>
            </w:r>
          </w:p>
          <w:p w:rsidR="00D42BEC" w:rsidRDefault="00D42BEC" w:rsidP="005254B4">
            <w:pPr>
              <w:pStyle w:val="Paragrafoelenco"/>
              <w:numPr>
                <w:ilvl w:val="0"/>
                <w:numId w:val="18"/>
              </w:numPr>
              <w:jc w:val="both"/>
              <w:rPr>
                <w:rFonts w:ascii="Times New Roman" w:hAnsi="Times New Roman" w:cs="Times New Roman"/>
              </w:rPr>
            </w:pPr>
            <w:r>
              <w:rPr>
                <w:rFonts w:ascii="Times New Roman" w:hAnsi="Times New Roman" w:cs="Times New Roman"/>
              </w:rPr>
              <w:t>sovrintendenze ai beni artistici ed archeologici</w:t>
            </w:r>
          </w:p>
          <w:p w:rsidR="00D42BEC" w:rsidRDefault="00D42BEC" w:rsidP="005254B4">
            <w:pPr>
              <w:pStyle w:val="Paragrafoelenco"/>
              <w:numPr>
                <w:ilvl w:val="0"/>
                <w:numId w:val="18"/>
              </w:numPr>
              <w:jc w:val="both"/>
              <w:rPr>
                <w:rFonts w:ascii="Times New Roman" w:hAnsi="Times New Roman" w:cs="Times New Roman"/>
              </w:rPr>
            </w:pPr>
            <w:r>
              <w:rPr>
                <w:rFonts w:ascii="Times New Roman" w:hAnsi="Times New Roman" w:cs="Times New Roman"/>
              </w:rPr>
              <w:t>tribunali</w:t>
            </w:r>
          </w:p>
          <w:p w:rsidR="00D42BEC" w:rsidRDefault="00D42BEC" w:rsidP="00D42BEC">
            <w:pPr>
              <w:jc w:val="both"/>
              <w:rPr>
                <w:rFonts w:ascii="Times New Roman" w:hAnsi="Times New Roman" w:cs="Times New Roman"/>
              </w:rPr>
            </w:pPr>
          </w:p>
          <w:p w:rsidR="005254B4" w:rsidRPr="00D42BEC" w:rsidRDefault="00D42BEC" w:rsidP="00D42BEC">
            <w:pPr>
              <w:jc w:val="both"/>
              <w:rPr>
                <w:rFonts w:ascii="Times New Roman" w:hAnsi="Times New Roman" w:cs="Times New Roman"/>
              </w:rPr>
            </w:pPr>
            <w:r>
              <w:rPr>
                <w:rFonts w:ascii="Times New Roman" w:hAnsi="Times New Roman" w:cs="Times New Roman"/>
              </w:rPr>
              <w:t xml:space="preserve">L’acquisizione di consapevolezza ad ampio spettro rafforza la capacità di relazione, di decisione, di </w:t>
            </w:r>
            <w:proofErr w:type="spellStart"/>
            <w:r>
              <w:rPr>
                <w:rFonts w:ascii="Times New Roman" w:hAnsi="Times New Roman" w:cs="Times New Roman"/>
                <w:i/>
              </w:rPr>
              <w:t>problem</w:t>
            </w:r>
            <w:proofErr w:type="spellEnd"/>
            <w:r>
              <w:rPr>
                <w:rFonts w:ascii="Times New Roman" w:hAnsi="Times New Roman" w:cs="Times New Roman"/>
                <w:i/>
              </w:rPr>
              <w:t xml:space="preserve"> </w:t>
            </w:r>
            <w:proofErr w:type="spellStart"/>
            <w:r>
              <w:rPr>
                <w:rFonts w:ascii="Times New Roman" w:hAnsi="Times New Roman" w:cs="Times New Roman"/>
                <w:i/>
              </w:rPr>
              <w:t>solving</w:t>
            </w:r>
            <w:proofErr w:type="spellEnd"/>
            <w:r>
              <w:rPr>
                <w:rFonts w:ascii="Times New Roman" w:hAnsi="Times New Roman" w:cs="Times New Roman"/>
                <w:i/>
              </w:rPr>
              <w:t xml:space="preserve"> </w:t>
            </w:r>
            <w:r>
              <w:rPr>
                <w:rFonts w:ascii="Times New Roman" w:hAnsi="Times New Roman" w:cs="Times New Roman"/>
              </w:rPr>
              <w:t xml:space="preserve"> con l’intento di soddisfare alle seguenti linee di definizione delle competenze trasversali necessarie:</w:t>
            </w:r>
          </w:p>
          <w:p w:rsidR="00543086" w:rsidRPr="00D42BEC" w:rsidRDefault="00D42BEC" w:rsidP="00D42BEC">
            <w:pPr>
              <w:pStyle w:val="Paragrafoelenco"/>
              <w:numPr>
                <w:ilvl w:val="0"/>
                <w:numId w:val="20"/>
              </w:numPr>
              <w:jc w:val="both"/>
              <w:rPr>
                <w:rFonts w:ascii="Times New Roman" w:hAnsi="Times New Roman" w:cs="Times New Roman"/>
              </w:rPr>
            </w:pPr>
            <w:r>
              <w:rPr>
                <w:rFonts w:ascii="Times New Roman" w:hAnsi="Times New Roman" w:cs="Times New Roman"/>
              </w:rPr>
              <w:t>r</w:t>
            </w:r>
            <w:r w:rsidR="00E8029E" w:rsidRPr="00D42BEC">
              <w:rPr>
                <w:rFonts w:ascii="Times New Roman" w:hAnsi="Times New Roman" w:cs="Times New Roman"/>
              </w:rPr>
              <w:t>ispe</w:t>
            </w:r>
            <w:r>
              <w:rPr>
                <w:rFonts w:ascii="Times New Roman" w:hAnsi="Times New Roman" w:cs="Times New Roman"/>
              </w:rPr>
              <w:t>ttare le regole comportamentali</w:t>
            </w:r>
          </w:p>
          <w:p w:rsidR="00543086" w:rsidRPr="00D42BEC" w:rsidRDefault="00D42BEC" w:rsidP="00E8029E">
            <w:pPr>
              <w:pStyle w:val="Paragrafoelenco"/>
              <w:numPr>
                <w:ilvl w:val="0"/>
                <w:numId w:val="20"/>
              </w:numPr>
              <w:jc w:val="both"/>
              <w:rPr>
                <w:rFonts w:ascii="Times New Roman" w:hAnsi="Times New Roman" w:cs="Times New Roman"/>
              </w:rPr>
            </w:pPr>
            <w:r>
              <w:rPr>
                <w:rFonts w:ascii="Times New Roman" w:hAnsi="Times New Roman" w:cs="Times New Roman"/>
              </w:rPr>
              <w:t>s</w:t>
            </w:r>
            <w:r w:rsidR="00E8029E" w:rsidRPr="00D42BEC">
              <w:rPr>
                <w:rFonts w:ascii="Times New Roman" w:hAnsi="Times New Roman" w:cs="Times New Roman"/>
              </w:rPr>
              <w:t>aper ese</w:t>
            </w:r>
            <w:r>
              <w:rPr>
                <w:rFonts w:ascii="Times New Roman" w:hAnsi="Times New Roman" w:cs="Times New Roman"/>
              </w:rPr>
              <w:t>rcitare azioni di autocontrollo</w:t>
            </w:r>
          </w:p>
          <w:p w:rsidR="00543086" w:rsidRPr="00D42BEC" w:rsidRDefault="00D42BEC" w:rsidP="00D42BEC">
            <w:pPr>
              <w:pStyle w:val="Paragrafoelenco"/>
              <w:numPr>
                <w:ilvl w:val="0"/>
                <w:numId w:val="20"/>
              </w:numPr>
              <w:jc w:val="both"/>
              <w:rPr>
                <w:rFonts w:ascii="Times New Roman" w:hAnsi="Times New Roman" w:cs="Times New Roman"/>
              </w:rPr>
            </w:pPr>
            <w:r>
              <w:rPr>
                <w:rFonts w:ascii="Times New Roman" w:hAnsi="Times New Roman" w:cs="Times New Roman"/>
              </w:rPr>
              <w:t>a</w:t>
            </w:r>
            <w:r w:rsidR="00E8029E" w:rsidRPr="00D42BEC">
              <w:rPr>
                <w:rFonts w:ascii="Times New Roman" w:hAnsi="Times New Roman" w:cs="Times New Roman"/>
              </w:rPr>
              <w:t xml:space="preserve">ssumere atteggiamenti </w:t>
            </w:r>
            <w:r>
              <w:rPr>
                <w:rFonts w:ascii="Times New Roman" w:hAnsi="Times New Roman" w:cs="Times New Roman"/>
              </w:rPr>
              <w:t>corretti e tolleranti</w:t>
            </w:r>
          </w:p>
          <w:p w:rsidR="00E8029E" w:rsidRPr="00D42BEC" w:rsidRDefault="00D42BEC" w:rsidP="00543086">
            <w:pPr>
              <w:pStyle w:val="Paragrafoelenco"/>
              <w:numPr>
                <w:ilvl w:val="0"/>
                <w:numId w:val="20"/>
              </w:numPr>
              <w:jc w:val="both"/>
              <w:rPr>
                <w:rFonts w:ascii="Times New Roman" w:hAnsi="Times New Roman" w:cs="Times New Roman"/>
              </w:rPr>
            </w:pPr>
            <w:r>
              <w:rPr>
                <w:rFonts w:ascii="Times New Roman" w:hAnsi="Times New Roman" w:cs="Times New Roman"/>
              </w:rPr>
              <w:t>s</w:t>
            </w:r>
            <w:r w:rsidR="00E8029E" w:rsidRPr="00D42BEC">
              <w:rPr>
                <w:rFonts w:ascii="Times New Roman" w:hAnsi="Times New Roman" w:cs="Times New Roman"/>
              </w:rPr>
              <w:t>aper organizzare in modo autonomo il proprio lavoro</w:t>
            </w:r>
          </w:p>
          <w:p w:rsidR="00E8029E" w:rsidRPr="00E8029E" w:rsidRDefault="00E8029E" w:rsidP="007A3782">
            <w:pPr>
              <w:rPr>
                <w:rFonts w:ascii="Times New Roman" w:hAnsi="Times New Roman" w:cs="Times New Roman"/>
              </w:rPr>
            </w:pPr>
          </w:p>
        </w:tc>
      </w:tr>
      <w:tr w:rsidR="00E8029E" w:rsidRPr="00E8029E" w:rsidTr="007A3782">
        <w:tc>
          <w:tcPr>
            <w:tcW w:w="2943" w:type="dxa"/>
          </w:tcPr>
          <w:p w:rsidR="0001636B" w:rsidRDefault="0001636B" w:rsidP="007A3782">
            <w:pPr>
              <w:rPr>
                <w:rFonts w:ascii="Times New Roman" w:hAnsi="Times New Roman" w:cs="Times New Roman"/>
                <w:bCs/>
              </w:rPr>
            </w:pPr>
          </w:p>
          <w:p w:rsidR="00E8029E" w:rsidRPr="0074489F" w:rsidRDefault="00E91D45" w:rsidP="007A3782">
            <w:pPr>
              <w:rPr>
                <w:rFonts w:ascii="Times New Roman" w:hAnsi="Times New Roman" w:cs="Times New Roman"/>
                <w:bCs/>
              </w:rPr>
            </w:pPr>
            <w:r w:rsidRPr="0074489F">
              <w:rPr>
                <w:rFonts w:ascii="Times New Roman" w:hAnsi="Times New Roman" w:cs="Times New Roman"/>
                <w:bCs/>
              </w:rPr>
              <w:t>PREREQUISITI</w:t>
            </w:r>
          </w:p>
          <w:p w:rsidR="00E8029E" w:rsidRPr="0074489F" w:rsidRDefault="00E8029E" w:rsidP="007A3782">
            <w:pPr>
              <w:rPr>
                <w:rFonts w:ascii="Times New Roman" w:hAnsi="Times New Roman" w:cs="Times New Roman"/>
                <w:bCs/>
                <w:i/>
              </w:rPr>
            </w:pPr>
          </w:p>
          <w:p w:rsidR="00E8029E" w:rsidRPr="00E8029E" w:rsidRDefault="00E8029E" w:rsidP="007A3782">
            <w:pPr>
              <w:rPr>
                <w:rFonts w:ascii="Times New Roman" w:hAnsi="Times New Roman" w:cs="Times New Roman"/>
              </w:rPr>
            </w:pPr>
          </w:p>
        </w:tc>
        <w:tc>
          <w:tcPr>
            <w:tcW w:w="6835" w:type="dxa"/>
            <w:gridSpan w:val="2"/>
          </w:tcPr>
          <w:p w:rsidR="00E91D45" w:rsidRDefault="00E91D45" w:rsidP="00E91D45">
            <w:pPr>
              <w:jc w:val="both"/>
              <w:rPr>
                <w:rFonts w:ascii="Times New Roman" w:hAnsi="Times New Roman" w:cs="Times New Roman"/>
              </w:rPr>
            </w:pPr>
            <w:r>
              <w:rPr>
                <w:rFonts w:ascii="Times New Roman" w:hAnsi="Times New Roman" w:cs="Times New Roman"/>
              </w:rPr>
              <w:t>La conoscenza</w:t>
            </w:r>
            <w:r w:rsidRPr="00E91D45">
              <w:rPr>
                <w:rFonts w:ascii="Times New Roman" w:hAnsi="Times New Roman" w:cs="Times New Roman"/>
              </w:rPr>
              <w:t xml:space="preserve"> degli enti fondamentali</w:t>
            </w:r>
            <w:r>
              <w:rPr>
                <w:rFonts w:ascii="Times New Roman" w:hAnsi="Times New Roman" w:cs="Times New Roman"/>
              </w:rPr>
              <w:t xml:space="preserve"> del Disegno e </w:t>
            </w:r>
            <w:r w:rsidRPr="00E91D45">
              <w:rPr>
                <w:rFonts w:ascii="Times New Roman" w:hAnsi="Times New Roman" w:cs="Times New Roman"/>
              </w:rPr>
              <w:t>delle regole</w:t>
            </w:r>
            <w:r>
              <w:rPr>
                <w:rFonts w:ascii="Times New Roman" w:hAnsi="Times New Roman" w:cs="Times New Roman"/>
              </w:rPr>
              <w:t xml:space="preserve"> della geometria piana e solida è la condizione preliminare necessaria all’approccio del tema. Sono altresì richiesti:</w:t>
            </w:r>
          </w:p>
          <w:p w:rsidR="00E91D45" w:rsidRDefault="00E91D45" w:rsidP="00E91D45">
            <w:pPr>
              <w:pStyle w:val="Paragrafoelenco"/>
              <w:numPr>
                <w:ilvl w:val="0"/>
                <w:numId w:val="27"/>
              </w:numPr>
              <w:jc w:val="both"/>
              <w:rPr>
                <w:rFonts w:ascii="Times New Roman" w:hAnsi="Times New Roman" w:cs="Times New Roman"/>
              </w:rPr>
            </w:pPr>
            <w:r>
              <w:rPr>
                <w:rFonts w:ascii="Times New Roman" w:hAnsi="Times New Roman" w:cs="Times New Roman"/>
              </w:rPr>
              <w:t>corretta applicazione degli strumenti del disegno</w:t>
            </w:r>
          </w:p>
          <w:p w:rsidR="00E91D45" w:rsidRDefault="00E91D45" w:rsidP="00E91D45">
            <w:pPr>
              <w:pStyle w:val="Paragrafoelenco"/>
              <w:numPr>
                <w:ilvl w:val="0"/>
                <w:numId w:val="27"/>
              </w:numPr>
              <w:jc w:val="both"/>
              <w:rPr>
                <w:rFonts w:ascii="Times New Roman" w:hAnsi="Times New Roman" w:cs="Times New Roman"/>
              </w:rPr>
            </w:pPr>
            <w:r>
              <w:rPr>
                <w:rFonts w:ascii="Times New Roman" w:hAnsi="Times New Roman" w:cs="Times New Roman"/>
              </w:rPr>
              <w:t>conoscenze informatiche</w:t>
            </w:r>
          </w:p>
          <w:p w:rsidR="00E91D45" w:rsidRDefault="00E91D45" w:rsidP="00E91D45">
            <w:pPr>
              <w:pStyle w:val="Paragrafoelenco"/>
              <w:numPr>
                <w:ilvl w:val="0"/>
                <w:numId w:val="27"/>
              </w:numPr>
              <w:jc w:val="both"/>
              <w:rPr>
                <w:rFonts w:ascii="Times New Roman" w:hAnsi="Times New Roman" w:cs="Times New Roman"/>
              </w:rPr>
            </w:pPr>
            <w:r>
              <w:rPr>
                <w:rFonts w:ascii="Times New Roman" w:hAnsi="Times New Roman" w:cs="Times New Roman"/>
              </w:rPr>
              <w:t>corretto uso della lingua grammaticale e sintattica per la stesura di relazioni tecniche o argomentative del progetto</w:t>
            </w:r>
            <w:r w:rsidR="00157D0A">
              <w:rPr>
                <w:rFonts w:ascii="Times New Roman" w:hAnsi="Times New Roman" w:cs="Times New Roman"/>
              </w:rPr>
              <w:t xml:space="preserve"> e recensioni.</w:t>
            </w:r>
          </w:p>
          <w:p w:rsidR="00E91D45" w:rsidRPr="00E91D45" w:rsidRDefault="00E91D45" w:rsidP="00E91D45">
            <w:pPr>
              <w:ind w:left="360"/>
              <w:jc w:val="both"/>
              <w:rPr>
                <w:rFonts w:ascii="Times New Roman" w:hAnsi="Times New Roman" w:cs="Times New Roman"/>
              </w:rPr>
            </w:pPr>
          </w:p>
          <w:p w:rsidR="00E8029E" w:rsidRPr="00E8029E" w:rsidRDefault="00E8029E" w:rsidP="007A3782">
            <w:pPr>
              <w:rPr>
                <w:rFonts w:ascii="Times New Roman" w:hAnsi="Times New Roman" w:cs="Times New Roman"/>
              </w:rPr>
            </w:pPr>
          </w:p>
        </w:tc>
      </w:tr>
      <w:tr w:rsidR="00E8029E" w:rsidRPr="00E8029E" w:rsidTr="007A3782">
        <w:tc>
          <w:tcPr>
            <w:tcW w:w="2943" w:type="dxa"/>
          </w:tcPr>
          <w:p w:rsidR="00C73B62" w:rsidRDefault="00C73B62" w:rsidP="007A3782">
            <w:pPr>
              <w:rPr>
                <w:rFonts w:ascii="Times New Roman" w:hAnsi="Times New Roman" w:cs="Times New Roman"/>
                <w:bCs/>
              </w:rPr>
            </w:pPr>
          </w:p>
          <w:p w:rsidR="00E8029E" w:rsidRPr="00C73B62" w:rsidRDefault="00C73B62" w:rsidP="007A3782">
            <w:pPr>
              <w:rPr>
                <w:rFonts w:ascii="Times New Roman" w:hAnsi="Times New Roman" w:cs="Times New Roman"/>
                <w:bCs/>
              </w:rPr>
            </w:pPr>
            <w:r>
              <w:rPr>
                <w:rFonts w:ascii="Times New Roman" w:hAnsi="Times New Roman" w:cs="Times New Roman"/>
                <w:bCs/>
              </w:rPr>
              <w:t>TEMPI</w:t>
            </w:r>
          </w:p>
          <w:p w:rsidR="00E8029E" w:rsidRPr="00C73B62" w:rsidRDefault="00E8029E" w:rsidP="007A3782">
            <w:pPr>
              <w:rPr>
                <w:rFonts w:ascii="Times New Roman" w:hAnsi="Times New Roman" w:cs="Times New Roman"/>
                <w:bCs/>
              </w:rPr>
            </w:pPr>
          </w:p>
          <w:p w:rsidR="00E8029E" w:rsidRPr="00C73B62" w:rsidRDefault="00E8029E" w:rsidP="007A3782">
            <w:pPr>
              <w:rPr>
                <w:rFonts w:ascii="Times New Roman" w:hAnsi="Times New Roman" w:cs="Times New Roman"/>
              </w:rPr>
            </w:pPr>
          </w:p>
        </w:tc>
        <w:tc>
          <w:tcPr>
            <w:tcW w:w="6835" w:type="dxa"/>
            <w:gridSpan w:val="2"/>
          </w:tcPr>
          <w:p w:rsidR="00E8029E" w:rsidRDefault="00C73B62" w:rsidP="00C73B62">
            <w:pPr>
              <w:jc w:val="both"/>
              <w:rPr>
                <w:rFonts w:ascii="Times New Roman" w:hAnsi="Times New Roman" w:cs="Times New Roman"/>
              </w:rPr>
            </w:pPr>
            <w:r>
              <w:rPr>
                <w:rFonts w:ascii="Times New Roman" w:hAnsi="Times New Roman" w:cs="Times New Roman"/>
              </w:rPr>
              <w:t>Si prevede di svolgere l’attività durante tutto il corso della seconda parte dell’anno scolastico limitatamente all’orario destinato alle esercitazioni di Disegno. Il primo quadrimestre sarà occupato per sviluppare lavori propedeutici e funzionali alla realizzazione dell’UDA.</w:t>
            </w:r>
          </w:p>
          <w:p w:rsidR="008614A9" w:rsidRPr="00E8029E" w:rsidRDefault="008614A9" w:rsidP="00C73B62">
            <w:pPr>
              <w:jc w:val="both"/>
              <w:rPr>
                <w:rFonts w:ascii="Times New Roman" w:hAnsi="Times New Roman" w:cs="Times New Roman"/>
              </w:rPr>
            </w:pPr>
          </w:p>
        </w:tc>
      </w:tr>
      <w:tr w:rsidR="00967D31" w:rsidRPr="00E8029E" w:rsidTr="007A3782">
        <w:tc>
          <w:tcPr>
            <w:tcW w:w="2943" w:type="dxa"/>
          </w:tcPr>
          <w:p w:rsidR="00967D31" w:rsidRDefault="00967D31" w:rsidP="007A3782">
            <w:pPr>
              <w:rPr>
                <w:rFonts w:ascii="Times New Roman" w:hAnsi="Times New Roman" w:cs="Times New Roman"/>
                <w:bCs/>
              </w:rPr>
            </w:pPr>
          </w:p>
          <w:p w:rsidR="00967D31" w:rsidRPr="00C73B62" w:rsidRDefault="00967D31" w:rsidP="007A3782">
            <w:pPr>
              <w:rPr>
                <w:rFonts w:ascii="Times New Roman" w:hAnsi="Times New Roman" w:cs="Times New Roman"/>
                <w:bCs/>
              </w:rPr>
            </w:pPr>
            <w:r>
              <w:rPr>
                <w:rFonts w:ascii="Times New Roman" w:hAnsi="Times New Roman" w:cs="Times New Roman"/>
                <w:bCs/>
              </w:rPr>
              <w:t>STRUMENTI METODOLOGICI</w:t>
            </w:r>
          </w:p>
          <w:p w:rsidR="00967D31" w:rsidRPr="00E8029E" w:rsidRDefault="00967D31" w:rsidP="007A3782">
            <w:pPr>
              <w:rPr>
                <w:rFonts w:ascii="Times New Roman" w:hAnsi="Times New Roman" w:cs="Times New Roman"/>
                <w:b/>
                <w:bCs/>
                <w:i/>
              </w:rPr>
            </w:pPr>
          </w:p>
          <w:p w:rsidR="00967D31" w:rsidRPr="00E8029E" w:rsidRDefault="00967D31" w:rsidP="007A3782">
            <w:pPr>
              <w:rPr>
                <w:rFonts w:ascii="Times New Roman" w:hAnsi="Times New Roman" w:cs="Times New Roman"/>
              </w:rPr>
            </w:pPr>
          </w:p>
        </w:tc>
        <w:tc>
          <w:tcPr>
            <w:tcW w:w="6835" w:type="dxa"/>
            <w:gridSpan w:val="2"/>
          </w:tcPr>
          <w:p w:rsidR="00967D31" w:rsidRPr="00967D31" w:rsidRDefault="00967D31" w:rsidP="00967D31">
            <w:pPr>
              <w:rPr>
                <w:rFonts w:ascii="Times New Roman" w:hAnsi="Times New Roman" w:cs="Times New Roman"/>
              </w:rPr>
            </w:pPr>
            <w:r w:rsidRPr="00967D31">
              <w:rPr>
                <w:rFonts w:ascii="Times New Roman" w:hAnsi="Times New Roman" w:cs="Times New Roman"/>
              </w:rPr>
              <w:t xml:space="preserve"> </w:t>
            </w:r>
            <w:r>
              <w:rPr>
                <w:rFonts w:ascii="Times New Roman" w:hAnsi="Times New Roman" w:cs="Times New Roman"/>
              </w:rPr>
              <w:t>1)</w:t>
            </w:r>
            <w:r w:rsidRPr="00967D31">
              <w:rPr>
                <w:rFonts w:ascii="Times New Roman" w:hAnsi="Times New Roman" w:cs="Times New Roman"/>
              </w:rPr>
              <w:t xml:space="preserve"> lezione frontale</w:t>
            </w:r>
          </w:p>
          <w:p w:rsidR="00967D31" w:rsidRPr="00967D31" w:rsidRDefault="00967D31" w:rsidP="00967D31">
            <w:pPr>
              <w:rPr>
                <w:rFonts w:ascii="Times New Roman" w:hAnsi="Times New Roman" w:cs="Times New Roman"/>
              </w:rPr>
            </w:pPr>
            <w:r>
              <w:rPr>
                <w:rFonts w:ascii="Times New Roman" w:hAnsi="Times New Roman" w:cs="Times New Roman"/>
              </w:rPr>
              <w:t xml:space="preserve"> 2) l</w:t>
            </w:r>
            <w:r w:rsidR="00157D0A">
              <w:rPr>
                <w:rFonts w:ascii="Times New Roman" w:hAnsi="Times New Roman" w:cs="Times New Roman"/>
              </w:rPr>
              <w:t xml:space="preserve">ezione frontale integrata con </w:t>
            </w:r>
            <w:r w:rsidRPr="00967D31">
              <w:rPr>
                <w:rFonts w:ascii="Times New Roman" w:hAnsi="Times New Roman" w:cs="Times New Roman"/>
              </w:rPr>
              <w:t>la lettura di testi/fonti</w:t>
            </w:r>
          </w:p>
          <w:p w:rsidR="00967D31" w:rsidRPr="00967D31" w:rsidRDefault="00967D31" w:rsidP="00967D31">
            <w:pPr>
              <w:rPr>
                <w:rFonts w:ascii="Times New Roman" w:hAnsi="Times New Roman" w:cs="Times New Roman"/>
              </w:rPr>
            </w:pPr>
            <w:r>
              <w:rPr>
                <w:rFonts w:ascii="Times New Roman" w:hAnsi="Times New Roman" w:cs="Times New Roman"/>
              </w:rPr>
              <w:t xml:space="preserve"> 3) </w:t>
            </w:r>
            <w:r w:rsidRPr="00967D31">
              <w:rPr>
                <w:rFonts w:ascii="Times New Roman" w:hAnsi="Times New Roman" w:cs="Times New Roman"/>
              </w:rPr>
              <w:t>ana</w:t>
            </w:r>
            <w:r w:rsidR="00252388">
              <w:rPr>
                <w:rFonts w:ascii="Times New Roman" w:hAnsi="Times New Roman" w:cs="Times New Roman"/>
              </w:rPr>
              <w:t>lisi e interpretazione della documentazione</w:t>
            </w:r>
          </w:p>
          <w:p w:rsidR="00967D31" w:rsidRPr="00967D31" w:rsidRDefault="00967D31" w:rsidP="00967D31">
            <w:pPr>
              <w:rPr>
                <w:rFonts w:ascii="Times New Roman" w:hAnsi="Times New Roman" w:cs="Times New Roman"/>
              </w:rPr>
            </w:pPr>
            <w:r>
              <w:rPr>
                <w:rFonts w:ascii="Times New Roman" w:hAnsi="Times New Roman" w:cs="Times New Roman"/>
              </w:rPr>
              <w:t xml:space="preserve"> 4) </w:t>
            </w:r>
            <w:r w:rsidRPr="00967D31">
              <w:rPr>
                <w:rFonts w:ascii="Times New Roman" w:hAnsi="Times New Roman" w:cs="Times New Roman"/>
              </w:rPr>
              <w:t>tutoring</w:t>
            </w:r>
          </w:p>
          <w:p w:rsidR="00967D31" w:rsidRPr="00967D31" w:rsidRDefault="00252388" w:rsidP="00967D31">
            <w:pPr>
              <w:rPr>
                <w:rFonts w:ascii="Times New Roman" w:hAnsi="Times New Roman" w:cs="Times New Roman"/>
              </w:rPr>
            </w:pPr>
            <w:r>
              <w:rPr>
                <w:rFonts w:ascii="Times New Roman" w:hAnsi="Times New Roman" w:cs="Times New Roman"/>
              </w:rPr>
              <w:t xml:space="preserve"> </w:t>
            </w:r>
            <w:r w:rsidR="00967D31">
              <w:rPr>
                <w:rFonts w:ascii="Times New Roman" w:hAnsi="Times New Roman" w:cs="Times New Roman"/>
              </w:rPr>
              <w:t xml:space="preserve">5) </w:t>
            </w:r>
            <w:r>
              <w:rPr>
                <w:rFonts w:ascii="Times New Roman" w:hAnsi="Times New Roman" w:cs="Times New Roman"/>
              </w:rPr>
              <w:t>l</w:t>
            </w:r>
            <w:r w:rsidR="00967D31" w:rsidRPr="00967D31">
              <w:rPr>
                <w:rFonts w:ascii="Times New Roman" w:hAnsi="Times New Roman" w:cs="Times New Roman"/>
              </w:rPr>
              <w:t>avoro di gruppo</w:t>
            </w:r>
          </w:p>
          <w:p w:rsidR="00967D31" w:rsidRPr="00967D31" w:rsidRDefault="00252388" w:rsidP="00967D31">
            <w:pPr>
              <w:rPr>
                <w:rFonts w:ascii="Times New Roman" w:hAnsi="Times New Roman" w:cs="Times New Roman"/>
              </w:rPr>
            </w:pPr>
            <w:r>
              <w:rPr>
                <w:rFonts w:ascii="Times New Roman" w:hAnsi="Times New Roman" w:cs="Times New Roman"/>
              </w:rPr>
              <w:t xml:space="preserve"> 6) l</w:t>
            </w:r>
            <w:r w:rsidR="00967D31" w:rsidRPr="00967D31">
              <w:rPr>
                <w:rFonts w:ascii="Times New Roman" w:hAnsi="Times New Roman" w:cs="Times New Roman"/>
              </w:rPr>
              <w:t>avoro di ricerca individuale</w:t>
            </w:r>
          </w:p>
          <w:p w:rsidR="00967D31" w:rsidRPr="00967D31" w:rsidRDefault="00252388" w:rsidP="00252388">
            <w:pPr>
              <w:rPr>
                <w:rFonts w:ascii="Times New Roman" w:hAnsi="Times New Roman" w:cs="Times New Roman"/>
              </w:rPr>
            </w:pPr>
            <w:r>
              <w:rPr>
                <w:rFonts w:ascii="Times New Roman" w:hAnsi="Times New Roman" w:cs="Times New Roman"/>
              </w:rPr>
              <w:t xml:space="preserve"> 7) strumentazione informatica e di laboratorio </w:t>
            </w:r>
            <w:r w:rsidR="00967D31" w:rsidRPr="00967D31">
              <w:rPr>
                <w:rFonts w:ascii="Times New Roman" w:hAnsi="Times New Roman" w:cs="Times New Roman"/>
              </w:rPr>
              <w:t xml:space="preserve">multimediale </w:t>
            </w:r>
          </w:p>
          <w:p w:rsidR="00967D31" w:rsidRPr="00967D31" w:rsidRDefault="00967D31" w:rsidP="00967D31">
            <w:pPr>
              <w:rPr>
                <w:rFonts w:ascii="Times New Roman" w:hAnsi="Times New Roman" w:cs="Times New Roman"/>
              </w:rPr>
            </w:pPr>
          </w:p>
          <w:p w:rsidR="00967D31" w:rsidRPr="00E25516" w:rsidRDefault="00967D31" w:rsidP="00967D31">
            <w:pPr>
              <w:rPr>
                <w:rFonts w:ascii="Arial" w:hAnsi="Arial" w:cs="Arial"/>
                <w:sz w:val="20"/>
                <w:szCs w:val="20"/>
              </w:rPr>
            </w:pPr>
            <w:r>
              <w:rPr>
                <w:rFonts w:ascii="Arial" w:hAnsi="Arial" w:cs="Arial"/>
                <w:sz w:val="20"/>
                <w:szCs w:val="20"/>
              </w:rPr>
              <w:t xml:space="preserve"> </w:t>
            </w:r>
            <w:r>
              <w:rPr>
                <w:rFonts w:ascii="Arial" w:hAnsi="Arial" w:cs="Arial"/>
                <w:sz w:val="20"/>
                <w:szCs w:val="20"/>
              </w:rPr>
              <w:tab/>
            </w:r>
          </w:p>
        </w:tc>
      </w:tr>
      <w:tr w:rsidR="00967D31" w:rsidRPr="008614A9" w:rsidTr="007A3782">
        <w:tc>
          <w:tcPr>
            <w:tcW w:w="2943" w:type="dxa"/>
          </w:tcPr>
          <w:p w:rsidR="008614A9" w:rsidRDefault="008614A9" w:rsidP="007A3782">
            <w:pPr>
              <w:rPr>
                <w:rFonts w:ascii="Times New Roman" w:hAnsi="Times New Roman" w:cs="Times New Roman"/>
                <w:bCs/>
              </w:rPr>
            </w:pPr>
          </w:p>
          <w:p w:rsidR="00967D31" w:rsidRPr="008614A9" w:rsidRDefault="008614A9" w:rsidP="007A3782">
            <w:pPr>
              <w:rPr>
                <w:rFonts w:ascii="Times New Roman" w:hAnsi="Times New Roman" w:cs="Times New Roman"/>
                <w:bCs/>
              </w:rPr>
            </w:pPr>
            <w:r>
              <w:rPr>
                <w:rFonts w:ascii="Times New Roman" w:hAnsi="Times New Roman" w:cs="Times New Roman"/>
                <w:bCs/>
              </w:rPr>
              <w:t>MODALITA’ DI VERIFICA</w:t>
            </w:r>
          </w:p>
          <w:p w:rsidR="00967D31" w:rsidRPr="008614A9" w:rsidRDefault="00967D31" w:rsidP="007A3782">
            <w:pPr>
              <w:rPr>
                <w:rFonts w:ascii="Times New Roman" w:hAnsi="Times New Roman" w:cs="Times New Roman"/>
                <w:bCs/>
                <w:i/>
              </w:rPr>
            </w:pPr>
          </w:p>
          <w:p w:rsidR="00967D31" w:rsidRPr="008614A9" w:rsidRDefault="00967D31" w:rsidP="007A3782">
            <w:pPr>
              <w:rPr>
                <w:rFonts w:ascii="Times New Roman" w:hAnsi="Times New Roman" w:cs="Times New Roman"/>
              </w:rPr>
            </w:pPr>
          </w:p>
        </w:tc>
        <w:tc>
          <w:tcPr>
            <w:tcW w:w="6835" w:type="dxa"/>
            <w:gridSpan w:val="2"/>
          </w:tcPr>
          <w:p w:rsidR="00967D31" w:rsidRPr="008614A9" w:rsidRDefault="008614A9" w:rsidP="008614A9">
            <w:pPr>
              <w:jc w:val="both"/>
              <w:rPr>
                <w:rFonts w:ascii="Times New Roman" w:hAnsi="Times New Roman" w:cs="Times New Roman"/>
              </w:rPr>
            </w:pPr>
            <w:r>
              <w:rPr>
                <w:rFonts w:ascii="Times New Roman" w:hAnsi="Times New Roman" w:cs="Times New Roman"/>
              </w:rPr>
              <w:t>V</w:t>
            </w:r>
            <w:r w:rsidRPr="008614A9">
              <w:rPr>
                <w:rFonts w:ascii="Times New Roman" w:hAnsi="Times New Roman" w:cs="Times New Roman"/>
              </w:rPr>
              <w:t>erifica sistematica</w:t>
            </w:r>
            <w:r>
              <w:rPr>
                <w:rFonts w:ascii="Times New Roman" w:hAnsi="Times New Roman" w:cs="Times New Roman"/>
              </w:rPr>
              <w:t xml:space="preserve"> dei documenti, tavole e analisi scritte.   Verifica e rendicontazione  dei compiti e attività assegnate al gruppo e/o ai singoli.</w:t>
            </w:r>
          </w:p>
        </w:tc>
      </w:tr>
    </w:tbl>
    <w:p w:rsidR="009D1F8F" w:rsidRDefault="009D1F8F" w:rsidP="0085230C">
      <w:pPr>
        <w:tabs>
          <w:tab w:val="left" w:pos="497"/>
        </w:tabs>
        <w:rPr>
          <w:rFonts w:ascii="Times New Roman" w:hAnsi="Times New Roman" w:cs="Times New Roman"/>
          <w:sz w:val="20"/>
          <w:szCs w:val="20"/>
        </w:rPr>
      </w:pPr>
    </w:p>
    <w:p w:rsidR="009D1F8F" w:rsidRPr="00D14B25" w:rsidRDefault="00D14B25" w:rsidP="005E3853">
      <w:pPr>
        <w:rPr>
          <w:rFonts w:ascii="Times New Roman" w:hAnsi="Times New Roman" w:cs="Times New Roman"/>
          <w:i/>
          <w:sz w:val="18"/>
          <w:szCs w:val="18"/>
        </w:rPr>
      </w:pPr>
      <w:r>
        <w:rPr>
          <w:rFonts w:ascii="Times New Roman" w:hAnsi="Times New Roman" w:cs="Times New Roman"/>
          <w:i/>
          <w:sz w:val="18"/>
          <w:szCs w:val="18"/>
        </w:rPr>
        <w:t>*esempi di pianta di un alloggio con simboli delle quote ed altezze</w:t>
      </w:r>
      <w:r w:rsidR="008B1BF3">
        <w:rPr>
          <w:rFonts w:ascii="Times New Roman" w:hAnsi="Times New Roman" w:cs="Times New Roman"/>
          <w:i/>
          <w:sz w:val="18"/>
          <w:szCs w:val="18"/>
        </w:rPr>
        <w:t>; p</w:t>
      </w:r>
      <w:r w:rsidR="002429B2">
        <w:rPr>
          <w:rFonts w:ascii="Times New Roman" w:hAnsi="Times New Roman" w:cs="Times New Roman"/>
          <w:i/>
          <w:sz w:val="18"/>
          <w:szCs w:val="18"/>
        </w:rPr>
        <w:t>rospetto di un esterno, sezione quotata.</w:t>
      </w:r>
    </w:p>
    <w:p w:rsidR="005A2C1C" w:rsidRDefault="005A2C1C" w:rsidP="005A2C1C">
      <w:pPr>
        <w:jc w:val="right"/>
        <w:rPr>
          <w:b/>
        </w:rPr>
      </w:pPr>
    </w:p>
    <w:p w:rsidR="005A2C1C" w:rsidRDefault="005A2C1C" w:rsidP="005A2C1C">
      <w:pPr>
        <w:jc w:val="right"/>
        <w:rPr>
          <w:b/>
        </w:rPr>
      </w:pPr>
    </w:p>
    <w:p w:rsidR="005A2C1C" w:rsidRPr="00597085" w:rsidRDefault="005A2C1C" w:rsidP="005A2C1C">
      <w:pPr>
        <w:jc w:val="right"/>
        <w:rPr>
          <w:b/>
        </w:rPr>
      </w:pPr>
      <w:bookmarkStart w:id="0" w:name="_GoBack"/>
      <w:bookmarkEnd w:id="0"/>
      <w:r w:rsidRPr="00597085">
        <w:rPr>
          <w:b/>
        </w:rPr>
        <w:t>Ricerca azione ASL</w:t>
      </w:r>
    </w:p>
    <w:p w:rsidR="005A2C1C" w:rsidRPr="00597085" w:rsidRDefault="005A2C1C" w:rsidP="005A2C1C">
      <w:pPr>
        <w:jc w:val="right"/>
        <w:rPr>
          <w:b/>
        </w:rPr>
      </w:pPr>
      <w:r w:rsidRPr="00597085">
        <w:rPr>
          <w:b/>
        </w:rPr>
        <w:t xml:space="preserve">                                                                                                                            Docente</w:t>
      </w:r>
    </w:p>
    <w:p w:rsidR="005A2C1C" w:rsidRPr="00597085" w:rsidRDefault="005A2C1C" w:rsidP="005A2C1C">
      <w:pPr>
        <w:jc w:val="right"/>
        <w:rPr>
          <w:b/>
        </w:rPr>
      </w:pPr>
      <w:r w:rsidRPr="00597085">
        <w:rPr>
          <w:b/>
        </w:rPr>
        <w:t xml:space="preserve">                                                                                       </w:t>
      </w:r>
      <w:r>
        <w:rPr>
          <w:b/>
        </w:rPr>
        <w:t xml:space="preserve">                              </w:t>
      </w:r>
      <w:r w:rsidRPr="00597085">
        <w:rPr>
          <w:b/>
        </w:rPr>
        <w:t xml:space="preserve">   Pr</w:t>
      </w:r>
      <w:r>
        <w:rPr>
          <w:b/>
        </w:rPr>
        <w:t xml:space="preserve">of. </w:t>
      </w:r>
      <w:r>
        <w:rPr>
          <w:b/>
        </w:rPr>
        <w:t>Sandro Lombardi</w:t>
      </w:r>
    </w:p>
    <w:p w:rsidR="009D1F8F" w:rsidRDefault="009D1F8F" w:rsidP="005E3853">
      <w:pPr>
        <w:rPr>
          <w:rFonts w:ascii="Times New Roman" w:hAnsi="Times New Roman" w:cs="Times New Roman"/>
          <w:sz w:val="20"/>
          <w:szCs w:val="20"/>
        </w:rPr>
      </w:pPr>
    </w:p>
    <w:p w:rsidR="009D1F8F" w:rsidRDefault="009D1F8F" w:rsidP="005E3853">
      <w:pPr>
        <w:rPr>
          <w:rFonts w:ascii="Times New Roman" w:hAnsi="Times New Roman" w:cs="Times New Roman"/>
          <w:sz w:val="20"/>
          <w:szCs w:val="20"/>
        </w:rPr>
      </w:pPr>
    </w:p>
    <w:p w:rsidR="009D1F8F" w:rsidRDefault="00B50AC9" w:rsidP="005A2C1C">
      <w:pPr>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9D1F8F" w:rsidRDefault="009D1F8F" w:rsidP="005E3853">
      <w:pPr>
        <w:rPr>
          <w:rFonts w:ascii="Times New Roman" w:hAnsi="Times New Roman" w:cs="Times New Roman"/>
          <w:sz w:val="20"/>
          <w:szCs w:val="20"/>
        </w:rPr>
      </w:pPr>
    </w:p>
    <w:p w:rsidR="009D1F8F" w:rsidRDefault="00B50AC9" w:rsidP="005E3853">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9D1F8F" w:rsidRDefault="009D1F8F" w:rsidP="005E3853">
      <w:pPr>
        <w:rPr>
          <w:rFonts w:ascii="Times New Roman" w:hAnsi="Times New Roman" w:cs="Times New Roman"/>
          <w:sz w:val="20"/>
          <w:szCs w:val="20"/>
        </w:rPr>
      </w:pPr>
    </w:p>
    <w:p w:rsidR="009D1F8F" w:rsidRDefault="009D1F8F" w:rsidP="005E3853">
      <w:pPr>
        <w:rPr>
          <w:rFonts w:ascii="Times New Roman" w:hAnsi="Times New Roman" w:cs="Times New Roman"/>
          <w:sz w:val="20"/>
          <w:szCs w:val="20"/>
        </w:rPr>
      </w:pPr>
    </w:p>
    <w:p w:rsidR="009D1F8F" w:rsidRDefault="009D1F8F" w:rsidP="005E3853">
      <w:pPr>
        <w:rPr>
          <w:rFonts w:ascii="Times New Roman" w:hAnsi="Times New Roman" w:cs="Times New Roman"/>
          <w:sz w:val="20"/>
          <w:szCs w:val="20"/>
        </w:rPr>
      </w:pPr>
    </w:p>
    <w:p w:rsidR="009D1F8F" w:rsidRDefault="009D1F8F" w:rsidP="005E3853">
      <w:pPr>
        <w:rPr>
          <w:rFonts w:ascii="Times New Roman" w:hAnsi="Times New Roman" w:cs="Times New Roman"/>
          <w:sz w:val="20"/>
          <w:szCs w:val="20"/>
        </w:rPr>
      </w:pPr>
    </w:p>
    <w:p w:rsidR="009D1F8F" w:rsidRPr="009D1F8F" w:rsidRDefault="009D1F8F" w:rsidP="005E3853">
      <w:pPr>
        <w:rPr>
          <w:rFonts w:ascii="Times New Roman" w:hAnsi="Times New Roman" w:cs="Times New Roman"/>
          <w:sz w:val="20"/>
          <w:szCs w:val="20"/>
        </w:rPr>
      </w:pPr>
    </w:p>
    <w:sectPr w:rsidR="009D1F8F" w:rsidRPr="009D1F8F" w:rsidSect="005A2C1C">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33" w:rsidRDefault="008E5D33" w:rsidP="00CB7DF9">
      <w:pPr>
        <w:spacing w:after="0" w:line="240" w:lineRule="auto"/>
      </w:pPr>
      <w:r>
        <w:separator/>
      </w:r>
    </w:p>
  </w:endnote>
  <w:endnote w:type="continuationSeparator" w:id="0">
    <w:p w:rsidR="008E5D33" w:rsidRDefault="008E5D33" w:rsidP="00CB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33" w:rsidRDefault="008E5D33" w:rsidP="00CB7DF9">
      <w:pPr>
        <w:spacing w:after="0" w:line="240" w:lineRule="auto"/>
      </w:pPr>
      <w:r>
        <w:separator/>
      </w:r>
    </w:p>
  </w:footnote>
  <w:footnote w:type="continuationSeparator" w:id="0">
    <w:p w:rsidR="008E5D33" w:rsidRDefault="008E5D33" w:rsidP="00CB7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838"/>
    <w:multiLevelType w:val="hybridMultilevel"/>
    <w:tmpl w:val="529A420C"/>
    <w:lvl w:ilvl="0" w:tplc="54C46118">
      <w:start w:val="1"/>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D84707"/>
    <w:multiLevelType w:val="hybridMultilevel"/>
    <w:tmpl w:val="AD5423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9272B2"/>
    <w:multiLevelType w:val="hybridMultilevel"/>
    <w:tmpl w:val="70EC682A"/>
    <w:lvl w:ilvl="0" w:tplc="54B6502E">
      <w:start w:val="1"/>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C51F77"/>
    <w:multiLevelType w:val="hybridMultilevel"/>
    <w:tmpl w:val="6FCAF698"/>
    <w:lvl w:ilvl="0" w:tplc="88386D02">
      <w:start w:val="1"/>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670302"/>
    <w:multiLevelType w:val="hybridMultilevel"/>
    <w:tmpl w:val="29B45D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781093"/>
    <w:multiLevelType w:val="hybridMultilevel"/>
    <w:tmpl w:val="24ECF6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F2E6C70"/>
    <w:multiLevelType w:val="hybridMultilevel"/>
    <w:tmpl w:val="14963C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F93108A"/>
    <w:multiLevelType w:val="hybridMultilevel"/>
    <w:tmpl w:val="C76285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9F1BEC"/>
    <w:multiLevelType w:val="hybridMultilevel"/>
    <w:tmpl w:val="75EA2B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F4585F"/>
    <w:multiLevelType w:val="hybridMultilevel"/>
    <w:tmpl w:val="90B618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47E3BEF"/>
    <w:multiLevelType w:val="hybridMultilevel"/>
    <w:tmpl w:val="2EA6E4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441703"/>
    <w:multiLevelType w:val="hybridMultilevel"/>
    <w:tmpl w:val="AC8CE58C"/>
    <w:lvl w:ilvl="0" w:tplc="9520763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520B26"/>
    <w:multiLevelType w:val="hybridMultilevel"/>
    <w:tmpl w:val="37621E04"/>
    <w:lvl w:ilvl="0" w:tplc="4F54BC8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DE2AE4"/>
    <w:multiLevelType w:val="hybridMultilevel"/>
    <w:tmpl w:val="06FEB4F8"/>
    <w:lvl w:ilvl="0" w:tplc="0410000D">
      <w:start w:val="1"/>
      <w:numFmt w:val="bullet"/>
      <w:lvlText w:val=""/>
      <w:lvlJc w:val="left"/>
      <w:pPr>
        <w:ind w:left="791" w:hanging="360"/>
      </w:pPr>
      <w:rPr>
        <w:rFonts w:ascii="Wingdings" w:hAnsi="Wingdings"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4">
    <w:nsid w:val="38CC2DA9"/>
    <w:multiLevelType w:val="hybridMultilevel"/>
    <w:tmpl w:val="54B4F4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787366"/>
    <w:multiLevelType w:val="hybridMultilevel"/>
    <w:tmpl w:val="F3DCCFCC"/>
    <w:lvl w:ilvl="0" w:tplc="0410000D">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6">
    <w:nsid w:val="4771766B"/>
    <w:multiLevelType w:val="hybridMultilevel"/>
    <w:tmpl w:val="C2C458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CAC27C7"/>
    <w:multiLevelType w:val="hybridMultilevel"/>
    <w:tmpl w:val="C95ECFC0"/>
    <w:lvl w:ilvl="0" w:tplc="0902E44C">
      <w:start w:val="1"/>
      <w:numFmt w:val="decimal"/>
      <w:lvlText w:val="%1)"/>
      <w:lvlJc w:val="left"/>
      <w:pPr>
        <w:ind w:left="735" w:hanging="360"/>
      </w:pPr>
      <w:rPr>
        <w:rFonts w:hint="default"/>
      </w:r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18">
    <w:nsid w:val="50297CB8"/>
    <w:multiLevelType w:val="hybridMultilevel"/>
    <w:tmpl w:val="256CE34E"/>
    <w:lvl w:ilvl="0" w:tplc="6F44F254">
      <w:start w:val="1"/>
      <w:numFmt w:val="lowerLetter"/>
      <w:lvlText w:val="%1)"/>
      <w:lvlJc w:val="left"/>
      <w:pPr>
        <w:ind w:left="840" w:hanging="360"/>
      </w:pPr>
      <w:rPr>
        <w:rFonts w:hint="default"/>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19">
    <w:nsid w:val="57621F89"/>
    <w:multiLevelType w:val="hybridMultilevel"/>
    <w:tmpl w:val="5C1ADDD8"/>
    <w:lvl w:ilvl="0" w:tplc="0410000D">
      <w:start w:val="1"/>
      <w:numFmt w:val="bullet"/>
      <w:lvlText w:val=""/>
      <w:lvlJc w:val="left"/>
      <w:pPr>
        <w:ind w:left="1511" w:hanging="360"/>
      </w:pPr>
      <w:rPr>
        <w:rFonts w:ascii="Wingdings" w:hAnsi="Wingdings" w:hint="default"/>
      </w:rPr>
    </w:lvl>
    <w:lvl w:ilvl="1" w:tplc="04100003" w:tentative="1">
      <w:start w:val="1"/>
      <w:numFmt w:val="bullet"/>
      <w:lvlText w:val="o"/>
      <w:lvlJc w:val="left"/>
      <w:pPr>
        <w:ind w:left="2231" w:hanging="360"/>
      </w:pPr>
      <w:rPr>
        <w:rFonts w:ascii="Courier New" w:hAnsi="Courier New" w:cs="Courier New" w:hint="default"/>
      </w:rPr>
    </w:lvl>
    <w:lvl w:ilvl="2" w:tplc="04100005" w:tentative="1">
      <w:start w:val="1"/>
      <w:numFmt w:val="bullet"/>
      <w:lvlText w:val=""/>
      <w:lvlJc w:val="left"/>
      <w:pPr>
        <w:ind w:left="2951" w:hanging="360"/>
      </w:pPr>
      <w:rPr>
        <w:rFonts w:ascii="Wingdings" w:hAnsi="Wingdings" w:hint="default"/>
      </w:rPr>
    </w:lvl>
    <w:lvl w:ilvl="3" w:tplc="04100001" w:tentative="1">
      <w:start w:val="1"/>
      <w:numFmt w:val="bullet"/>
      <w:lvlText w:val=""/>
      <w:lvlJc w:val="left"/>
      <w:pPr>
        <w:ind w:left="3671" w:hanging="360"/>
      </w:pPr>
      <w:rPr>
        <w:rFonts w:ascii="Symbol" w:hAnsi="Symbol" w:hint="default"/>
      </w:rPr>
    </w:lvl>
    <w:lvl w:ilvl="4" w:tplc="04100003" w:tentative="1">
      <w:start w:val="1"/>
      <w:numFmt w:val="bullet"/>
      <w:lvlText w:val="o"/>
      <w:lvlJc w:val="left"/>
      <w:pPr>
        <w:ind w:left="4391" w:hanging="360"/>
      </w:pPr>
      <w:rPr>
        <w:rFonts w:ascii="Courier New" w:hAnsi="Courier New" w:cs="Courier New" w:hint="default"/>
      </w:rPr>
    </w:lvl>
    <w:lvl w:ilvl="5" w:tplc="04100005" w:tentative="1">
      <w:start w:val="1"/>
      <w:numFmt w:val="bullet"/>
      <w:lvlText w:val=""/>
      <w:lvlJc w:val="left"/>
      <w:pPr>
        <w:ind w:left="5111" w:hanging="360"/>
      </w:pPr>
      <w:rPr>
        <w:rFonts w:ascii="Wingdings" w:hAnsi="Wingdings" w:hint="default"/>
      </w:rPr>
    </w:lvl>
    <w:lvl w:ilvl="6" w:tplc="04100001" w:tentative="1">
      <w:start w:val="1"/>
      <w:numFmt w:val="bullet"/>
      <w:lvlText w:val=""/>
      <w:lvlJc w:val="left"/>
      <w:pPr>
        <w:ind w:left="5831" w:hanging="360"/>
      </w:pPr>
      <w:rPr>
        <w:rFonts w:ascii="Symbol" w:hAnsi="Symbol" w:hint="default"/>
      </w:rPr>
    </w:lvl>
    <w:lvl w:ilvl="7" w:tplc="04100003" w:tentative="1">
      <w:start w:val="1"/>
      <w:numFmt w:val="bullet"/>
      <w:lvlText w:val="o"/>
      <w:lvlJc w:val="left"/>
      <w:pPr>
        <w:ind w:left="6551" w:hanging="360"/>
      </w:pPr>
      <w:rPr>
        <w:rFonts w:ascii="Courier New" w:hAnsi="Courier New" w:cs="Courier New" w:hint="default"/>
      </w:rPr>
    </w:lvl>
    <w:lvl w:ilvl="8" w:tplc="04100005" w:tentative="1">
      <w:start w:val="1"/>
      <w:numFmt w:val="bullet"/>
      <w:lvlText w:val=""/>
      <w:lvlJc w:val="left"/>
      <w:pPr>
        <w:ind w:left="7271" w:hanging="360"/>
      </w:pPr>
      <w:rPr>
        <w:rFonts w:ascii="Wingdings" w:hAnsi="Wingdings" w:hint="default"/>
      </w:rPr>
    </w:lvl>
  </w:abstractNum>
  <w:abstractNum w:abstractNumId="20">
    <w:nsid w:val="59740EFF"/>
    <w:multiLevelType w:val="hybridMultilevel"/>
    <w:tmpl w:val="5F3291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D7C306A"/>
    <w:multiLevelType w:val="hybridMultilevel"/>
    <w:tmpl w:val="A13890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34D3D70"/>
    <w:multiLevelType w:val="hybridMultilevel"/>
    <w:tmpl w:val="5FDCEB38"/>
    <w:lvl w:ilvl="0" w:tplc="4FA83EDE">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3">
    <w:nsid w:val="65A2406F"/>
    <w:multiLevelType w:val="hybridMultilevel"/>
    <w:tmpl w:val="986037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C485588"/>
    <w:multiLevelType w:val="hybridMultilevel"/>
    <w:tmpl w:val="F710E134"/>
    <w:lvl w:ilvl="0" w:tplc="E7BA7B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D5D5519"/>
    <w:multiLevelType w:val="hybridMultilevel"/>
    <w:tmpl w:val="B6489CC4"/>
    <w:lvl w:ilvl="0" w:tplc="2F4A7DA6">
      <w:numFmt w:val="bullet"/>
      <w:lvlText w:val="-"/>
      <w:lvlJc w:val="left"/>
      <w:pPr>
        <w:ind w:left="780" w:hanging="360"/>
      </w:pPr>
      <w:rPr>
        <w:rFonts w:ascii="Times New Roman" w:eastAsiaTheme="minorEastAsia"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6">
    <w:nsid w:val="6EEC10EB"/>
    <w:multiLevelType w:val="hybridMultilevel"/>
    <w:tmpl w:val="ACDCF9D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F441A3B"/>
    <w:multiLevelType w:val="hybridMultilevel"/>
    <w:tmpl w:val="D9681B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2"/>
  </w:num>
  <w:num w:numId="3">
    <w:abstractNumId w:val="18"/>
  </w:num>
  <w:num w:numId="4">
    <w:abstractNumId w:val="13"/>
  </w:num>
  <w:num w:numId="5">
    <w:abstractNumId w:val="19"/>
  </w:num>
  <w:num w:numId="6">
    <w:abstractNumId w:val="26"/>
  </w:num>
  <w:num w:numId="7">
    <w:abstractNumId w:val="9"/>
  </w:num>
  <w:num w:numId="8">
    <w:abstractNumId w:val="17"/>
  </w:num>
  <w:num w:numId="9">
    <w:abstractNumId w:val="14"/>
  </w:num>
  <w:num w:numId="10">
    <w:abstractNumId w:val="10"/>
  </w:num>
  <w:num w:numId="11">
    <w:abstractNumId w:val="7"/>
  </w:num>
  <w:num w:numId="12">
    <w:abstractNumId w:val="2"/>
  </w:num>
  <w:num w:numId="13">
    <w:abstractNumId w:val="0"/>
  </w:num>
  <w:num w:numId="14">
    <w:abstractNumId w:val="4"/>
  </w:num>
  <w:num w:numId="15">
    <w:abstractNumId w:val="23"/>
  </w:num>
  <w:num w:numId="16">
    <w:abstractNumId w:val="5"/>
  </w:num>
  <w:num w:numId="17">
    <w:abstractNumId w:val="25"/>
  </w:num>
  <w:num w:numId="18">
    <w:abstractNumId w:val="11"/>
  </w:num>
  <w:num w:numId="19">
    <w:abstractNumId w:val="15"/>
  </w:num>
  <w:num w:numId="20">
    <w:abstractNumId w:val="12"/>
  </w:num>
  <w:num w:numId="21">
    <w:abstractNumId w:val="1"/>
  </w:num>
  <w:num w:numId="22">
    <w:abstractNumId w:val="6"/>
  </w:num>
  <w:num w:numId="23">
    <w:abstractNumId w:val="3"/>
  </w:num>
  <w:num w:numId="24">
    <w:abstractNumId w:val="27"/>
  </w:num>
  <w:num w:numId="25">
    <w:abstractNumId w:val="20"/>
  </w:num>
  <w:num w:numId="26">
    <w:abstractNumId w:val="21"/>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AC431E"/>
    <w:rsid w:val="00002444"/>
    <w:rsid w:val="000051CA"/>
    <w:rsid w:val="0001636B"/>
    <w:rsid w:val="00033F0C"/>
    <w:rsid w:val="00052923"/>
    <w:rsid w:val="00067327"/>
    <w:rsid w:val="000F6A1B"/>
    <w:rsid w:val="001079FD"/>
    <w:rsid w:val="00131DCA"/>
    <w:rsid w:val="0015601E"/>
    <w:rsid w:val="00157D0A"/>
    <w:rsid w:val="00161FD0"/>
    <w:rsid w:val="001C3CA5"/>
    <w:rsid w:val="001D4EFF"/>
    <w:rsid w:val="002429B2"/>
    <w:rsid w:val="002472C5"/>
    <w:rsid w:val="00252388"/>
    <w:rsid w:val="00260971"/>
    <w:rsid w:val="002E5635"/>
    <w:rsid w:val="00333654"/>
    <w:rsid w:val="003638F5"/>
    <w:rsid w:val="00395BAD"/>
    <w:rsid w:val="003A3FA5"/>
    <w:rsid w:val="003B5F5A"/>
    <w:rsid w:val="00444A14"/>
    <w:rsid w:val="004864AF"/>
    <w:rsid w:val="004C3C82"/>
    <w:rsid w:val="00521808"/>
    <w:rsid w:val="005254B4"/>
    <w:rsid w:val="00543086"/>
    <w:rsid w:val="005A028A"/>
    <w:rsid w:val="005A2C1C"/>
    <w:rsid w:val="005E09CD"/>
    <w:rsid w:val="005E3853"/>
    <w:rsid w:val="006275F1"/>
    <w:rsid w:val="0064297A"/>
    <w:rsid w:val="00707108"/>
    <w:rsid w:val="00715CAC"/>
    <w:rsid w:val="0074489F"/>
    <w:rsid w:val="00764E10"/>
    <w:rsid w:val="0084739F"/>
    <w:rsid w:val="0085230C"/>
    <w:rsid w:val="008614A9"/>
    <w:rsid w:val="00866AE8"/>
    <w:rsid w:val="008B1BF3"/>
    <w:rsid w:val="008E5D33"/>
    <w:rsid w:val="00967D31"/>
    <w:rsid w:val="009909C0"/>
    <w:rsid w:val="009D1F8F"/>
    <w:rsid w:val="00AC431E"/>
    <w:rsid w:val="00B119E6"/>
    <w:rsid w:val="00B477DD"/>
    <w:rsid w:val="00B50AC9"/>
    <w:rsid w:val="00BC4D8F"/>
    <w:rsid w:val="00BD2940"/>
    <w:rsid w:val="00BE4AF0"/>
    <w:rsid w:val="00C42462"/>
    <w:rsid w:val="00C67F91"/>
    <w:rsid w:val="00C73B62"/>
    <w:rsid w:val="00C96BF2"/>
    <w:rsid w:val="00CB7DF9"/>
    <w:rsid w:val="00CD50A6"/>
    <w:rsid w:val="00CF1EC7"/>
    <w:rsid w:val="00D14B25"/>
    <w:rsid w:val="00D42BEC"/>
    <w:rsid w:val="00D614A2"/>
    <w:rsid w:val="00D862EE"/>
    <w:rsid w:val="00DB7546"/>
    <w:rsid w:val="00DF47AF"/>
    <w:rsid w:val="00E8029E"/>
    <w:rsid w:val="00E91D45"/>
    <w:rsid w:val="00F83151"/>
    <w:rsid w:val="00FE6447"/>
    <w:rsid w:val="00FF5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A1B"/>
  </w:style>
  <w:style w:type="paragraph" w:styleId="Titolo1">
    <w:name w:val="heading 1"/>
    <w:basedOn w:val="Normale"/>
    <w:next w:val="Normale"/>
    <w:link w:val="Titolo1Carattere"/>
    <w:qFormat/>
    <w:rsid w:val="00AC431E"/>
    <w:pPr>
      <w:keepNext/>
      <w:spacing w:after="0" w:line="240" w:lineRule="auto"/>
      <w:jc w:val="both"/>
      <w:outlineLvl w:val="0"/>
    </w:pPr>
    <w:rPr>
      <w:rFonts w:ascii="Times New Roman" w:eastAsia="Times New Roman" w:hAnsi="Times New Roman" w:cs="Times New Roman"/>
      <w:b/>
      <w:bCs/>
      <w:sz w:val="24"/>
      <w:szCs w:val="24"/>
    </w:rPr>
  </w:style>
  <w:style w:type="paragraph" w:styleId="Titolo2">
    <w:name w:val="heading 2"/>
    <w:basedOn w:val="Normale"/>
    <w:next w:val="Normale"/>
    <w:link w:val="Titolo2Carattere"/>
    <w:uiPriority w:val="9"/>
    <w:semiHidden/>
    <w:unhideWhenUsed/>
    <w:qFormat/>
    <w:rsid w:val="005A2C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C4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1Carattere">
    <w:name w:val="Titolo 1 Carattere"/>
    <w:basedOn w:val="Carpredefinitoparagrafo"/>
    <w:link w:val="Titolo1"/>
    <w:rsid w:val="00AC431E"/>
    <w:rPr>
      <w:rFonts w:ascii="Times New Roman" w:eastAsia="Times New Roman" w:hAnsi="Times New Roman" w:cs="Times New Roman"/>
      <w:b/>
      <w:bCs/>
      <w:sz w:val="24"/>
      <w:szCs w:val="24"/>
    </w:rPr>
  </w:style>
  <w:style w:type="paragraph" w:styleId="Paragrafoelenco">
    <w:name w:val="List Paragraph"/>
    <w:basedOn w:val="Normale"/>
    <w:uiPriority w:val="34"/>
    <w:qFormat/>
    <w:rsid w:val="005E09CD"/>
    <w:pPr>
      <w:ind w:left="720"/>
      <w:contextualSpacing/>
    </w:pPr>
  </w:style>
  <w:style w:type="paragraph" w:styleId="Intestazione">
    <w:name w:val="header"/>
    <w:basedOn w:val="Normale"/>
    <w:link w:val="IntestazioneCarattere"/>
    <w:uiPriority w:val="99"/>
    <w:semiHidden/>
    <w:unhideWhenUsed/>
    <w:rsid w:val="00CB7D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B7DF9"/>
  </w:style>
  <w:style w:type="paragraph" w:styleId="Pidipagina">
    <w:name w:val="footer"/>
    <w:basedOn w:val="Normale"/>
    <w:link w:val="PidipaginaCarattere"/>
    <w:uiPriority w:val="99"/>
    <w:semiHidden/>
    <w:unhideWhenUsed/>
    <w:rsid w:val="00CB7D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B7DF9"/>
  </w:style>
  <w:style w:type="character" w:customStyle="1" w:styleId="Titolo2Carattere">
    <w:name w:val="Titolo 2 Carattere"/>
    <w:basedOn w:val="Carpredefinitoparagrafo"/>
    <w:link w:val="Titolo2"/>
    <w:uiPriority w:val="9"/>
    <w:semiHidden/>
    <w:rsid w:val="005A2C1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B3A9-8F16-4DC6-934B-AA55ED86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1803</Words>
  <Characters>10281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Rosanna</cp:lastModifiedBy>
  <cp:revision>2</cp:revision>
  <dcterms:created xsi:type="dcterms:W3CDTF">2017-11-26T10:46:00Z</dcterms:created>
  <dcterms:modified xsi:type="dcterms:W3CDTF">2017-11-26T10:46:00Z</dcterms:modified>
</cp:coreProperties>
</file>