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6" w:rsidRPr="00AE4FA6" w:rsidRDefault="00AE4FA6" w:rsidP="00AE4FA6">
      <w:pPr>
        <w:spacing w:after="0"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E4FA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RISORSE MODULI CLIL</w:t>
      </w:r>
    </w:p>
    <w:p w:rsidR="00A457E8" w:rsidRPr="003D73A6" w:rsidRDefault="00F76755" w:rsidP="00301757">
      <w:pPr>
        <w:spacing w:after="0" w:line="360" w:lineRule="auto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Cellular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Respiration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Fermentation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Quiz. Risorsa per il CLIL 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Biologia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F76755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5" w:history="1">
        <w:r w:rsidR="00F76755" w:rsidRPr="003D73A6">
          <w:rPr>
            <w:rStyle w:val="Collegamentoipertestuale"/>
            <w:sz w:val="24"/>
            <w:szCs w:val="24"/>
          </w:rPr>
          <w:t>http://dida.orizzontescuola.it/node/4321</w:t>
        </w:r>
      </w:hyperlink>
    </w:p>
    <w:p w:rsidR="00F76755" w:rsidRPr="003D73A6" w:rsidRDefault="00F76755" w:rsidP="00301757">
      <w:pPr>
        <w:spacing w:after="0" w:line="360" w:lineRule="auto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Atomic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models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Una risorsa per il CLIL 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Fisica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F76755" w:rsidRPr="003D73A6" w:rsidRDefault="00AE4FA6" w:rsidP="00301757">
      <w:pPr>
        <w:spacing w:after="0" w:line="360" w:lineRule="auto"/>
        <w:rPr>
          <w:rStyle w:val="Collegamentoipertestuale"/>
          <w:sz w:val="24"/>
          <w:szCs w:val="24"/>
        </w:rPr>
      </w:pPr>
      <w:hyperlink r:id="rId6" w:history="1">
        <w:r w:rsidR="00F76755" w:rsidRPr="003D73A6">
          <w:rPr>
            <w:rStyle w:val="Collegamentoipertestuale"/>
            <w:sz w:val="24"/>
            <w:szCs w:val="24"/>
          </w:rPr>
          <w:t>http://dida.orizzontescuola.it/node/4322</w:t>
        </w:r>
      </w:hyperlink>
    </w:p>
    <w:p w:rsidR="00191110" w:rsidRPr="003D73A6" w:rsidRDefault="00191110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Control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weight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Una lezione per 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Scienze Motorie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7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http://dida.orizzontescuola.it/node/4216</w:t>
        </w:r>
      </w:hyperlink>
    </w:p>
    <w:p w:rsidR="00191110" w:rsidRPr="003D73A6" w:rsidRDefault="00191110" w:rsidP="00301757">
      <w:pPr>
        <w:spacing w:after="0" w:line="360" w:lineRule="auto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Plate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Tectonics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Una sperimentazione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Scienze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8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http://dida.orizzontescuola.it/node/4181</w:t>
        </w:r>
      </w:hyperlink>
    </w:p>
    <w:p w:rsidR="00191110" w:rsidRPr="003D73A6" w:rsidRDefault="00191110" w:rsidP="00301757">
      <w:pPr>
        <w:spacing w:after="0" w:line="360" w:lineRule="auto"/>
        <w:rPr>
          <w:sz w:val="24"/>
          <w:szCs w:val="24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Scientific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Notation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Una verifica per 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Fisica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9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http://dida.orizzontescuola.it/node/4148</w:t>
        </w:r>
      </w:hyperlink>
    </w:p>
    <w:p w:rsidR="00191110" w:rsidRPr="003D73A6" w:rsidRDefault="00191110" w:rsidP="00301757">
      <w:pPr>
        <w:spacing w:after="0" w:line="360" w:lineRule="auto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Practice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Problems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Waves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Una scheda di lavoro per 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Fisica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inglese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10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http://dida.orizzontescuola.it/node/4065</w:t>
        </w:r>
      </w:hyperlink>
    </w:p>
    <w:p w:rsidR="00191110" w:rsidRPr="003D73A6" w:rsidRDefault="00191110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Meiosis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Internet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Lesson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Un'attività per 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Biologia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11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http://dida.orizzontescuola.it/node/4066</w:t>
        </w:r>
      </w:hyperlink>
    </w:p>
    <w:p w:rsidR="00191110" w:rsidRPr="003D73A6" w:rsidRDefault="00191110" w:rsidP="00301757">
      <w:pPr>
        <w:spacing w:after="0" w:line="360" w:lineRule="auto"/>
        <w:rPr>
          <w:sz w:val="24"/>
          <w:szCs w:val="24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Modern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Science. Una risorsa per 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Filosofia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F76755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12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http://dida.orizzontescuola.it/node/4050</w:t>
        </w:r>
      </w:hyperlink>
    </w:p>
    <w:p w:rsidR="00191110" w:rsidRPr="003D73A6" w:rsidRDefault="00191110" w:rsidP="00301757">
      <w:pPr>
        <w:spacing w:after="0" w:line="360" w:lineRule="auto"/>
        <w:rPr>
          <w:sz w:val="24"/>
          <w:szCs w:val="24"/>
        </w:rPr>
      </w:pP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Socrate's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Apology</w:t>
      </w:r>
      <w:proofErr w:type="spellEnd"/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Una lezione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Filosofia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F76755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13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http://dida.orizzontescuola.it/node/4039</w:t>
        </w:r>
      </w:hyperlink>
    </w:p>
    <w:p w:rsidR="00191110" w:rsidRPr="003D73A6" w:rsidRDefault="00191110" w:rsidP="00301757">
      <w:pPr>
        <w:spacing w:after="0" w:line="360" w:lineRule="auto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Didattica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 le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Scienze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naturali: struttura e funzioni delle biomolecole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14" w:history="1">
        <w:r w:rsidR="00191110" w:rsidRPr="003D73A6">
          <w:rPr>
            <w:rStyle w:val="Collegamentoipertestuale"/>
            <w:sz w:val="24"/>
            <w:szCs w:val="24"/>
          </w:rPr>
          <w:t>http://dida.orizzontescuola.it/node/4021</w:t>
        </w:r>
      </w:hyperlink>
    </w:p>
    <w:p w:rsidR="00191110" w:rsidRPr="003D73A6" w:rsidRDefault="00191110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Thermal Equilibrium. Lezione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CLIL</w:t>
      </w:r>
      <w:r w:rsidRPr="003D73A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</w:t>
      </w:r>
      <w:r w:rsidRPr="003D73A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Fisica</w:t>
      </w:r>
      <w:r w:rsidRPr="003D7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191110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15" w:history="1">
        <w:r w:rsidR="00191110" w:rsidRPr="003D73A6">
          <w:rPr>
            <w:rStyle w:val="Collegamentoipertestuale"/>
            <w:sz w:val="24"/>
            <w:szCs w:val="24"/>
          </w:rPr>
          <w:t>http://dida.orizzontescuola.it/news/thermal-equilibrium-lezione-clil-di-fisica-lingua-inglese</w:t>
        </w:r>
      </w:hyperlink>
    </w:p>
    <w:p w:rsidR="00301757" w:rsidRPr="003D73A6" w:rsidRDefault="00301757" w:rsidP="00301757">
      <w:pPr>
        <w:shd w:val="clear" w:color="auto" w:fill="FFFFFF"/>
        <w:spacing w:after="0" w:line="360" w:lineRule="auto"/>
        <w:textAlignment w:val="baseline"/>
        <w:outlineLvl w:val="1"/>
        <w:rPr>
          <w:rFonts w:ascii="Arial" w:eastAsia="Times New Roman" w:hAnsi="Arial" w:cs="Arial"/>
          <w:color w:val="494949"/>
          <w:sz w:val="24"/>
          <w:szCs w:val="24"/>
          <w:lang w:eastAsia="it-IT"/>
        </w:rPr>
      </w:pPr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An </w:t>
      </w:r>
      <w:proofErr w:type="spellStart"/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Introduction</w:t>
      </w:r>
      <w:proofErr w:type="spellEnd"/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to </w:t>
      </w:r>
      <w:proofErr w:type="spellStart"/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Electromagnetic</w:t>
      </w:r>
      <w:proofErr w:type="spellEnd"/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</w:t>
      </w:r>
      <w:proofErr w:type="spellStart"/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>Induction</w:t>
      </w:r>
      <w:proofErr w:type="spellEnd"/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. Un modulo CLIL di </w:t>
      </w:r>
      <w:r w:rsidRPr="00CB7017">
        <w:rPr>
          <w:rFonts w:ascii="Arial" w:eastAsia="Times New Roman" w:hAnsi="Arial" w:cs="Arial"/>
          <w:b/>
          <w:color w:val="494949"/>
          <w:sz w:val="24"/>
          <w:szCs w:val="24"/>
          <w:u w:val="single"/>
          <w:lang w:eastAsia="it-IT"/>
        </w:rPr>
        <w:t>Fisica</w:t>
      </w:r>
      <w:r w:rsidRPr="003D73A6">
        <w:rPr>
          <w:rFonts w:ascii="Arial" w:eastAsia="Times New Roman" w:hAnsi="Arial" w:cs="Arial"/>
          <w:color w:val="494949"/>
          <w:sz w:val="24"/>
          <w:szCs w:val="24"/>
          <w:lang w:eastAsia="it-IT"/>
        </w:rPr>
        <w:t xml:space="preserve"> in Inglese</w:t>
      </w:r>
    </w:p>
    <w:p w:rsidR="00191110" w:rsidRDefault="00AE4FA6" w:rsidP="00301757">
      <w:pPr>
        <w:spacing w:after="0" w:line="360" w:lineRule="auto"/>
        <w:rPr>
          <w:rStyle w:val="Collegamentoipertestuale"/>
          <w:sz w:val="24"/>
          <w:szCs w:val="24"/>
        </w:rPr>
      </w:pPr>
      <w:hyperlink r:id="rId16" w:history="1">
        <w:r w:rsidR="00301757" w:rsidRPr="003D73A6">
          <w:rPr>
            <w:rStyle w:val="Collegamentoipertestuale"/>
            <w:sz w:val="24"/>
            <w:szCs w:val="24"/>
          </w:rPr>
          <w:t>http://dida.orizzontescuola.it/node/3938</w:t>
        </w:r>
      </w:hyperlink>
    </w:p>
    <w:p w:rsidR="00CB7017" w:rsidRDefault="00CB7017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DNA &amp; </w:t>
      </w:r>
      <w:proofErr w:type="spellStart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>Protein</w:t>
      </w:r>
      <w:proofErr w:type="spellEnd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>Synthesis</w:t>
      </w:r>
      <w:proofErr w:type="spellEnd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Attività di ricerca per il CLIL di </w:t>
      </w:r>
      <w:r w:rsidRPr="00CB701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Biologia</w:t>
      </w:r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CB7017" w:rsidRDefault="00AE4FA6" w:rsidP="00301757">
      <w:pPr>
        <w:spacing w:after="0" w:line="360" w:lineRule="auto"/>
        <w:rPr>
          <w:sz w:val="24"/>
          <w:szCs w:val="24"/>
        </w:rPr>
      </w:pPr>
      <w:hyperlink r:id="rId17" w:history="1">
        <w:r w:rsidR="00CB7017" w:rsidRPr="0072603E">
          <w:rPr>
            <w:rStyle w:val="Collegamentoipertestuale"/>
            <w:sz w:val="24"/>
            <w:szCs w:val="24"/>
          </w:rPr>
          <w:t>http://dida.orizzontescuola.it/node/4360</w:t>
        </w:r>
      </w:hyperlink>
    </w:p>
    <w:p w:rsidR="00CB7017" w:rsidRDefault="00CB7017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>Journey</w:t>
      </w:r>
      <w:proofErr w:type="spellEnd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the Stars. Attività per il CLIL di </w:t>
      </w:r>
      <w:r w:rsidRPr="00CB701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Scienze della Terra</w:t>
      </w:r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CB7017" w:rsidRDefault="00AE4FA6" w:rsidP="00301757">
      <w:pPr>
        <w:spacing w:after="0" w:line="360" w:lineRule="auto"/>
        <w:rPr>
          <w:sz w:val="24"/>
          <w:szCs w:val="24"/>
        </w:rPr>
      </w:pPr>
      <w:hyperlink r:id="rId18" w:history="1">
        <w:r w:rsidR="00CB7017" w:rsidRPr="0072603E">
          <w:rPr>
            <w:rStyle w:val="Collegamentoipertestuale"/>
            <w:sz w:val="24"/>
            <w:szCs w:val="24"/>
          </w:rPr>
          <w:t>http://dida.orizzontescuola.it/node/4345</w:t>
        </w:r>
      </w:hyperlink>
    </w:p>
    <w:p w:rsidR="00CB7017" w:rsidRDefault="00CB7017" w:rsidP="00301757">
      <w:pPr>
        <w:spacing w:after="0" w:line="360" w:lineRule="auto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>Properties</w:t>
      </w:r>
      <w:proofErr w:type="spellEnd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>gases</w:t>
      </w:r>
      <w:proofErr w:type="spellEnd"/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Raccolta di problemi sulle leggi dei gas per il CLIL di </w:t>
      </w:r>
      <w:r w:rsidRPr="00CB701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Fisica</w:t>
      </w:r>
      <w:r w:rsidRPr="00CB70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  <w:r w:rsidRPr="00CB701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CB7017" w:rsidRDefault="00AE4FA6" w:rsidP="00301757">
      <w:pPr>
        <w:spacing w:after="0" w:line="360" w:lineRule="auto"/>
        <w:rPr>
          <w:rStyle w:val="Collegamentoipertestuale"/>
          <w:sz w:val="24"/>
          <w:szCs w:val="24"/>
        </w:rPr>
      </w:pPr>
      <w:hyperlink r:id="rId19" w:history="1">
        <w:r w:rsidR="00CB7017" w:rsidRPr="0072603E">
          <w:rPr>
            <w:rStyle w:val="Collegamentoipertestuale"/>
            <w:sz w:val="24"/>
            <w:szCs w:val="24"/>
          </w:rPr>
          <w:t>http://dida.orizzontescuola.it/node/4346</w:t>
        </w:r>
      </w:hyperlink>
    </w:p>
    <w:p w:rsidR="00671936" w:rsidRDefault="00671936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71936" w:rsidRDefault="00671936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671936">
        <w:rPr>
          <w:rFonts w:ascii="Arial" w:hAnsi="Arial" w:cs="Arial"/>
          <w:color w:val="222222"/>
          <w:sz w:val="24"/>
          <w:szCs w:val="24"/>
          <w:shd w:val="clear" w:color="auto" w:fill="FFFFFF"/>
        </w:rPr>
        <w:t>Photosynthesis</w:t>
      </w:r>
      <w:proofErr w:type="spellEnd"/>
      <w:r w:rsidRPr="006719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Attività per il CLIL di </w:t>
      </w:r>
      <w:r w:rsidRPr="00113D04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Biologia</w:t>
      </w:r>
      <w:r w:rsidRPr="006719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lingua inglese</w:t>
      </w:r>
    </w:p>
    <w:p w:rsidR="00671936" w:rsidRDefault="00AE4FA6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0" w:history="1">
        <w:r w:rsidR="00671936" w:rsidRPr="00543B5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http://dida.orizzontescuola.it/node/4364</w:t>
        </w:r>
      </w:hyperlink>
    </w:p>
    <w:p w:rsidR="00671936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Electromagnetic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Waves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Reflection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Risorsa didattica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113D04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1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http://dida.orizzontescuola.it/node/4417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The Doppler Formula. Una ricorsa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113D04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2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http://dida.orizzontescuola.it/node/4416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How to solve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Physics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Problems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113D04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3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http://dida.orizzontescuola.it/node/4414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Pre-Civil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War: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Conflict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North and South.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113D04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Storia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4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http://dida.orizzontescuola.it/node/4403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Emancipation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Proclamation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Activity. Attività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Storia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5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http://dida.orizzontescuola.it/node/4404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Electricity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Problems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Una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 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6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http://dida.orizzontescuola.it/node/4398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Vibrations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waves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Una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7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http://dida.orizzontescuola.it/node/4399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Figures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speech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Una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Latino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8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http://dida.orizzontescuola.it/node/4390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Muses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Una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Greco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 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29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http://dida.orizzontescuola.it/node/4391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Newton's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Laws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Quiz. Una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30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http://dida.orizzontescuola.it/node/4381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Horizontal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Projectile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Exercises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Una risorsa per il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CLIL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di </w:t>
      </w:r>
      <w:r w:rsidRPr="00AE4FA6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Fisica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 lingua inglese </w:t>
      </w:r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31" w:history="1">
        <w:r w:rsidRPr="0016307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http://dida.orizzontescuola.it/node/4382</w:t>
        </w:r>
      </w:hyperlink>
    </w:p>
    <w:p w:rsidR="00113D04" w:rsidRDefault="00113D04" w:rsidP="0030175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01757" w:rsidRPr="00AE4FA6" w:rsidRDefault="00AE4FA6" w:rsidP="00AE4FA6">
      <w:pPr>
        <w:spacing w:after="0" w:line="360" w:lineRule="auto"/>
        <w:jc w:val="center"/>
        <w:rPr>
          <w:b/>
          <w:sz w:val="24"/>
          <w:szCs w:val="24"/>
        </w:rPr>
      </w:pPr>
      <w:r w:rsidRPr="00AE4FA6">
        <w:rPr>
          <w:b/>
          <w:sz w:val="24"/>
          <w:szCs w:val="24"/>
        </w:rPr>
        <w:t>REPERTORIO MODULI IN TUTTE LE DISCIPLINE, MATERIALI E LESSON PLANS</w:t>
      </w:r>
    </w:p>
    <w:p w:rsidR="00CD762A" w:rsidRPr="003D73A6" w:rsidRDefault="00AE4FA6" w:rsidP="00301757">
      <w:pPr>
        <w:spacing w:after="0" w:line="360" w:lineRule="auto"/>
        <w:rPr>
          <w:sz w:val="24"/>
          <w:szCs w:val="24"/>
        </w:rPr>
      </w:pPr>
      <w:hyperlink r:id="rId32" w:history="1">
        <w:r w:rsidR="00CD762A" w:rsidRPr="003D73A6">
          <w:rPr>
            <w:rStyle w:val="Collegamentoipertestuale"/>
            <w:sz w:val="24"/>
            <w:szCs w:val="24"/>
          </w:rPr>
          <w:t>http://trilinguismo.iprase.tn.it/lesson-plan-all</w:t>
        </w:r>
      </w:hyperlink>
    </w:p>
    <w:p w:rsidR="003D73A6" w:rsidRPr="003D73A6" w:rsidRDefault="00AE4FA6" w:rsidP="003D73A6">
      <w:pPr>
        <w:spacing w:after="0" w:line="360" w:lineRule="auto"/>
        <w:rPr>
          <w:sz w:val="24"/>
          <w:szCs w:val="24"/>
        </w:rPr>
      </w:pPr>
      <w:hyperlink r:id="rId33" w:history="1">
        <w:r w:rsidR="003D73A6" w:rsidRPr="003D73A6">
          <w:rPr>
            <w:rStyle w:val="Collegamentoipertestuale"/>
            <w:sz w:val="24"/>
            <w:szCs w:val="24"/>
          </w:rPr>
          <w:t>http://trilinguismo.iprase.tn.it/lesson-plan-all</w:t>
        </w:r>
      </w:hyperlink>
    </w:p>
    <w:p w:rsidR="003D73A6" w:rsidRPr="003D73A6" w:rsidRDefault="00AE4FA6" w:rsidP="003D73A6">
      <w:pPr>
        <w:spacing w:after="0" w:line="360" w:lineRule="auto"/>
        <w:rPr>
          <w:sz w:val="24"/>
          <w:szCs w:val="24"/>
        </w:rPr>
      </w:pPr>
      <w:hyperlink r:id="rId34" w:history="1">
        <w:r w:rsidR="003D73A6" w:rsidRPr="003D73A6">
          <w:rPr>
            <w:rStyle w:val="Collegamentoipertestuale"/>
            <w:sz w:val="24"/>
            <w:szCs w:val="24"/>
          </w:rPr>
          <w:t>http://www.europeanschoolnetacademy.eu</w:t>
        </w:r>
      </w:hyperlink>
    </w:p>
    <w:p w:rsidR="00AE4FA6" w:rsidRDefault="00AE4FA6" w:rsidP="003D73A6">
      <w:pPr>
        <w:spacing w:after="0" w:line="360" w:lineRule="auto"/>
        <w:rPr>
          <w:sz w:val="24"/>
          <w:szCs w:val="24"/>
        </w:rPr>
      </w:pPr>
    </w:p>
    <w:p w:rsidR="003D73A6" w:rsidRPr="00AE4FA6" w:rsidRDefault="00AE4FA6" w:rsidP="00AE4FA6">
      <w:pPr>
        <w:spacing w:after="0" w:line="360" w:lineRule="auto"/>
        <w:jc w:val="center"/>
        <w:rPr>
          <w:b/>
          <w:sz w:val="24"/>
          <w:szCs w:val="24"/>
        </w:rPr>
      </w:pPr>
      <w:r w:rsidRPr="00AE4FA6">
        <w:rPr>
          <w:b/>
          <w:sz w:val="24"/>
          <w:szCs w:val="24"/>
        </w:rPr>
        <w:lastRenderedPageBreak/>
        <w:t>WEBINAR</w:t>
      </w:r>
    </w:p>
    <w:p w:rsidR="003D73A6" w:rsidRPr="003D73A6" w:rsidRDefault="00AE4FA6" w:rsidP="003D73A6">
      <w:pPr>
        <w:spacing w:after="0" w:line="360" w:lineRule="auto"/>
        <w:rPr>
          <w:sz w:val="24"/>
          <w:szCs w:val="24"/>
        </w:rPr>
      </w:pPr>
      <w:hyperlink r:id="rId35" w:history="1">
        <w:r w:rsidR="003D73A6" w:rsidRPr="003D73A6">
          <w:rPr>
            <w:rStyle w:val="Collegamentoipertestuale"/>
            <w:sz w:val="24"/>
            <w:szCs w:val="24"/>
          </w:rPr>
          <w:t>https://it.pearson.com/pearson-academy/webinar/videolezioni-scuola-primaria/clil.html</w:t>
        </w:r>
      </w:hyperlink>
    </w:p>
    <w:p w:rsidR="003D73A6" w:rsidRPr="003D73A6" w:rsidRDefault="00AE4FA6" w:rsidP="003D73A6">
      <w:pPr>
        <w:spacing w:after="0" w:line="360" w:lineRule="auto"/>
        <w:rPr>
          <w:sz w:val="24"/>
          <w:szCs w:val="24"/>
        </w:rPr>
      </w:pPr>
      <w:hyperlink r:id="rId36" w:history="1">
        <w:r w:rsidR="003D73A6" w:rsidRPr="003D73A6">
          <w:rPr>
            <w:rStyle w:val="Collegamentoipertestuale"/>
            <w:sz w:val="24"/>
            <w:szCs w:val="24"/>
          </w:rPr>
          <w:t>http://www.raffaelloformazione.it/evento/teaching-english-with-clil/</w:t>
        </w:r>
      </w:hyperlink>
    </w:p>
    <w:p w:rsidR="003D73A6" w:rsidRDefault="00AE4FA6" w:rsidP="003D73A6">
      <w:pPr>
        <w:spacing w:after="0" w:line="360" w:lineRule="auto"/>
        <w:rPr>
          <w:rStyle w:val="Collegamentoipertestuale"/>
          <w:sz w:val="24"/>
          <w:szCs w:val="24"/>
        </w:rPr>
      </w:pPr>
      <w:hyperlink r:id="rId37" w:history="1">
        <w:r w:rsidR="003D73A6" w:rsidRPr="003D73A6">
          <w:rPr>
            <w:rStyle w:val="Collegamentoipertestuale"/>
            <w:sz w:val="24"/>
            <w:szCs w:val="24"/>
          </w:rPr>
          <w:t>https://englishagenda.britishcouncil.org/continuing-professional-development/cpd-teacher-trainers/intilt-clil</w:t>
        </w:r>
      </w:hyperlink>
    </w:p>
    <w:p w:rsidR="00A030FA" w:rsidRDefault="00A030FA" w:rsidP="003D73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Interventi sulla metodologia CLIL </w:t>
      </w:r>
    </w:p>
    <w:p w:rsidR="00A030FA" w:rsidRDefault="00AE4FA6" w:rsidP="003D73A6">
      <w:pPr>
        <w:spacing w:after="0" w:line="360" w:lineRule="auto"/>
        <w:rPr>
          <w:sz w:val="24"/>
          <w:szCs w:val="24"/>
        </w:rPr>
      </w:pPr>
      <w:hyperlink r:id="rId38" w:history="1">
        <w:r w:rsidR="00A030FA" w:rsidRPr="0072603E">
          <w:rPr>
            <w:rStyle w:val="Collegamentoipertestuale"/>
            <w:sz w:val="24"/>
            <w:szCs w:val="24"/>
          </w:rPr>
          <w:t>https://www.youtube.com/watch?v=TGnkEMjBg4g&amp;authuser=0</w:t>
        </w:r>
      </w:hyperlink>
    </w:p>
    <w:p w:rsidR="00A030FA" w:rsidRDefault="00AE4FA6" w:rsidP="003D73A6">
      <w:pPr>
        <w:spacing w:after="0" w:line="360" w:lineRule="auto"/>
        <w:rPr>
          <w:sz w:val="24"/>
          <w:szCs w:val="24"/>
        </w:rPr>
      </w:pPr>
      <w:hyperlink r:id="rId39" w:history="1">
        <w:r w:rsidR="00A030FA" w:rsidRPr="0072603E">
          <w:rPr>
            <w:rStyle w:val="Collegamentoipertestuale"/>
            <w:sz w:val="24"/>
            <w:szCs w:val="24"/>
          </w:rPr>
          <w:t>https://www.youtube.com/watch?v=8BtqN6ea75E&amp;authuser=0</w:t>
        </w:r>
      </w:hyperlink>
    </w:p>
    <w:p w:rsidR="00A030FA" w:rsidRPr="003D73A6" w:rsidRDefault="00A030FA" w:rsidP="003D73A6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3D73A6" w:rsidRPr="00AE4FA6" w:rsidRDefault="00AE4FA6" w:rsidP="00AE4FA6">
      <w:pPr>
        <w:spacing w:after="0" w:line="360" w:lineRule="auto"/>
        <w:jc w:val="center"/>
        <w:rPr>
          <w:b/>
          <w:sz w:val="24"/>
          <w:szCs w:val="24"/>
        </w:rPr>
      </w:pPr>
      <w:r w:rsidRPr="00AE4FA6">
        <w:rPr>
          <w:b/>
          <w:sz w:val="24"/>
          <w:szCs w:val="24"/>
        </w:rPr>
        <w:t>QUADERNO</w:t>
      </w:r>
    </w:p>
    <w:p w:rsidR="003D73A6" w:rsidRPr="003D73A6" w:rsidRDefault="00AE4FA6" w:rsidP="003D73A6">
      <w:pPr>
        <w:spacing w:after="0" w:line="360" w:lineRule="auto"/>
        <w:rPr>
          <w:sz w:val="24"/>
          <w:szCs w:val="24"/>
        </w:rPr>
      </w:pPr>
      <w:hyperlink r:id="rId40" w:anchor="page1" w:history="1">
        <w:r w:rsidR="003D73A6" w:rsidRPr="003D73A6">
          <w:rPr>
            <w:rStyle w:val="Collegamentoipertestuale"/>
            <w:sz w:val="24"/>
            <w:szCs w:val="24"/>
          </w:rPr>
          <w:t>http://www.laricerca.loescher.it/quaderno_18/sorgenti/assets/basic-html/index.html#page1</w:t>
        </w:r>
      </w:hyperlink>
    </w:p>
    <w:p w:rsidR="00CD762A" w:rsidRPr="003D73A6" w:rsidRDefault="00CD762A" w:rsidP="00301757">
      <w:pPr>
        <w:spacing w:after="0" w:line="360" w:lineRule="auto"/>
        <w:rPr>
          <w:sz w:val="24"/>
          <w:szCs w:val="24"/>
        </w:rPr>
      </w:pPr>
    </w:p>
    <w:sectPr w:rsidR="00CD762A" w:rsidRPr="003D7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03"/>
    <w:rsid w:val="00113D04"/>
    <w:rsid w:val="00191110"/>
    <w:rsid w:val="00301757"/>
    <w:rsid w:val="003A462A"/>
    <w:rsid w:val="003D73A6"/>
    <w:rsid w:val="00476E74"/>
    <w:rsid w:val="00671936"/>
    <w:rsid w:val="00A030FA"/>
    <w:rsid w:val="00A457E8"/>
    <w:rsid w:val="00AB0D0E"/>
    <w:rsid w:val="00AE4FA6"/>
    <w:rsid w:val="00CB7017"/>
    <w:rsid w:val="00CD762A"/>
    <w:rsid w:val="00D06EC4"/>
    <w:rsid w:val="00DC2003"/>
    <w:rsid w:val="00F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76755"/>
  </w:style>
  <w:style w:type="character" w:styleId="Collegamentoipertestuale">
    <w:name w:val="Hyperlink"/>
    <w:basedOn w:val="Carpredefinitoparagrafo"/>
    <w:uiPriority w:val="99"/>
    <w:unhideWhenUsed/>
    <w:rsid w:val="00F76755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191110"/>
  </w:style>
  <w:style w:type="character" w:styleId="Collegamentovisitato">
    <w:name w:val="FollowedHyperlink"/>
    <w:basedOn w:val="Carpredefinitoparagrafo"/>
    <w:uiPriority w:val="99"/>
    <w:semiHidden/>
    <w:unhideWhenUsed/>
    <w:rsid w:val="00191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76755"/>
  </w:style>
  <w:style w:type="character" w:styleId="Collegamentoipertestuale">
    <w:name w:val="Hyperlink"/>
    <w:basedOn w:val="Carpredefinitoparagrafo"/>
    <w:uiPriority w:val="99"/>
    <w:unhideWhenUsed/>
    <w:rsid w:val="00F76755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191110"/>
  </w:style>
  <w:style w:type="character" w:styleId="Collegamentovisitato">
    <w:name w:val="FollowedHyperlink"/>
    <w:basedOn w:val="Carpredefinitoparagrafo"/>
    <w:uiPriority w:val="99"/>
    <w:semiHidden/>
    <w:unhideWhenUsed/>
    <w:rsid w:val="00191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.orizzontescuola.it/node/4181" TargetMode="External"/><Relationship Id="rId13" Type="http://schemas.openxmlformats.org/officeDocument/2006/relationships/hyperlink" Target="http://dida.orizzontescuola.it/node/4039" TargetMode="External"/><Relationship Id="rId18" Type="http://schemas.openxmlformats.org/officeDocument/2006/relationships/hyperlink" Target="http://dida.orizzontescuola.it/node/4345" TargetMode="External"/><Relationship Id="rId26" Type="http://schemas.openxmlformats.org/officeDocument/2006/relationships/hyperlink" Target="http://dida.orizzontescuola.it/node/4398" TargetMode="External"/><Relationship Id="rId39" Type="http://schemas.openxmlformats.org/officeDocument/2006/relationships/hyperlink" Target="https://www.youtube.com/watch?v=8BtqN6ea75E&amp;authuser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da.orizzontescuola.it/node/4417" TargetMode="External"/><Relationship Id="rId34" Type="http://schemas.openxmlformats.org/officeDocument/2006/relationships/hyperlink" Target="http://www.europeanschoolnetacademy.e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ida.orizzontescuola.it/node/4216" TargetMode="External"/><Relationship Id="rId12" Type="http://schemas.openxmlformats.org/officeDocument/2006/relationships/hyperlink" Target="http://dida.orizzontescuola.it/node/4050" TargetMode="External"/><Relationship Id="rId17" Type="http://schemas.openxmlformats.org/officeDocument/2006/relationships/hyperlink" Target="http://dida.orizzontescuola.it/node/4360" TargetMode="External"/><Relationship Id="rId25" Type="http://schemas.openxmlformats.org/officeDocument/2006/relationships/hyperlink" Target="http://dida.orizzontescuola.it/node/4404" TargetMode="External"/><Relationship Id="rId33" Type="http://schemas.openxmlformats.org/officeDocument/2006/relationships/hyperlink" Target="http://trilinguismo.iprase.tn.it/lesson-plan-all" TargetMode="External"/><Relationship Id="rId38" Type="http://schemas.openxmlformats.org/officeDocument/2006/relationships/hyperlink" Target="https://www.youtube.com/watch?v=TGnkEMjBg4g&amp;authuser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da.orizzontescuola.it/node/3938" TargetMode="External"/><Relationship Id="rId20" Type="http://schemas.openxmlformats.org/officeDocument/2006/relationships/hyperlink" Target="http://dida.orizzontescuola.it/node/4364" TargetMode="External"/><Relationship Id="rId29" Type="http://schemas.openxmlformats.org/officeDocument/2006/relationships/hyperlink" Target="http://dida.orizzontescuola.it/node/439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da.orizzontescuola.it/node/4322" TargetMode="External"/><Relationship Id="rId11" Type="http://schemas.openxmlformats.org/officeDocument/2006/relationships/hyperlink" Target="http://dida.orizzontescuola.it/node/4066" TargetMode="External"/><Relationship Id="rId24" Type="http://schemas.openxmlformats.org/officeDocument/2006/relationships/hyperlink" Target="http://dida.orizzontescuola.it/node/4403" TargetMode="External"/><Relationship Id="rId32" Type="http://schemas.openxmlformats.org/officeDocument/2006/relationships/hyperlink" Target="http://trilinguismo.iprase.tn.it/lesson-plan-all" TargetMode="External"/><Relationship Id="rId37" Type="http://schemas.openxmlformats.org/officeDocument/2006/relationships/hyperlink" Target="https://englishagenda.britishcouncil.org/continuing-professional-development/cpd-teacher-trainers/intilt-clil" TargetMode="External"/><Relationship Id="rId40" Type="http://schemas.openxmlformats.org/officeDocument/2006/relationships/hyperlink" Target="http://www.laricerca.loescher.it/quaderno_18/sorgenti/assets/basic-html/index.html" TargetMode="External"/><Relationship Id="rId5" Type="http://schemas.openxmlformats.org/officeDocument/2006/relationships/hyperlink" Target="http://dida.orizzontescuola.it/node/4321" TargetMode="External"/><Relationship Id="rId15" Type="http://schemas.openxmlformats.org/officeDocument/2006/relationships/hyperlink" Target="http://dida.orizzontescuola.it/news/thermal-equilibrium-lezione-clil-di-fisica-lingua-inglese" TargetMode="External"/><Relationship Id="rId23" Type="http://schemas.openxmlformats.org/officeDocument/2006/relationships/hyperlink" Target="http://dida.orizzontescuola.it/node/4414" TargetMode="External"/><Relationship Id="rId28" Type="http://schemas.openxmlformats.org/officeDocument/2006/relationships/hyperlink" Target="http://dida.orizzontescuola.it/node/4390" TargetMode="External"/><Relationship Id="rId36" Type="http://schemas.openxmlformats.org/officeDocument/2006/relationships/hyperlink" Target="http://www.raffaelloformazione.it/evento/teaching-english-with-clil/" TargetMode="External"/><Relationship Id="rId10" Type="http://schemas.openxmlformats.org/officeDocument/2006/relationships/hyperlink" Target="http://dida.orizzontescuola.it/node/4065" TargetMode="External"/><Relationship Id="rId19" Type="http://schemas.openxmlformats.org/officeDocument/2006/relationships/hyperlink" Target="http://dida.orizzontescuola.it/node/4346" TargetMode="External"/><Relationship Id="rId31" Type="http://schemas.openxmlformats.org/officeDocument/2006/relationships/hyperlink" Target="http://dida.orizzontescuola.it/node/4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.orizzontescuola.it/node/4148" TargetMode="External"/><Relationship Id="rId14" Type="http://schemas.openxmlformats.org/officeDocument/2006/relationships/hyperlink" Target="http://dida.orizzontescuola.it/node/4021" TargetMode="External"/><Relationship Id="rId22" Type="http://schemas.openxmlformats.org/officeDocument/2006/relationships/hyperlink" Target="http://dida.orizzontescuola.it/node/4416" TargetMode="External"/><Relationship Id="rId27" Type="http://schemas.openxmlformats.org/officeDocument/2006/relationships/hyperlink" Target="http://dida.orizzontescuola.it/node/4399" TargetMode="External"/><Relationship Id="rId30" Type="http://schemas.openxmlformats.org/officeDocument/2006/relationships/hyperlink" Target="http://dida.orizzontescuola.it/node/4381" TargetMode="External"/><Relationship Id="rId35" Type="http://schemas.openxmlformats.org/officeDocument/2006/relationships/hyperlink" Target="https://it.pearson.com/pearson-academy/webinar/videolezioni-scuola-primaria/cli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3</cp:revision>
  <dcterms:created xsi:type="dcterms:W3CDTF">2017-05-28T19:29:00Z</dcterms:created>
  <dcterms:modified xsi:type="dcterms:W3CDTF">2017-07-30T07:28:00Z</dcterms:modified>
</cp:coreProperties>
</file>