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D" w:rsidRPr="008F4F28" w:rsidRDefault="008D005D" w:rsidP="008D005D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30" cy="61150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-325755</wp:posOffset>
            </wp:positionV>
            <wp:extent cx="1306830" cy="112331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05D" w:rsidRPr="008F4F28" w:rsidRDefault="008D005D" w:rsidP="008D005D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</w:p>
    <w:p w:rsidR="008D005D" w:rsidRPr="008F4F28" w:rsidRDefault="008D005D" w:rsidP="008D005D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</w:p>
    <w:p w:rsidR="008D005D" w:rsidRPr="008F4F28" w:rsidRDefault="008D005D" w:rsidP="008D005D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05D" w:rsidRPr="008F4F28" w:rsidRDefault="008D005D" w:rsidP="008D005D">
      <w:pPr>
        <w:tabs>
          <w:tab w:val="center" w:pos="4819"/>
          <w:tab w:val="right" w:pos="10348"/>
        </w:tabs>
        <w:ind w:firstLine="4248"/>
        <w:rPr>
          <w:rFonts w:ascii="Arial Narrow" w:hAnsi="Arial Narrow"/>
          <w:noProof/>
          <w:sz w:val="16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3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D0A" w:rsidRDefault="007A6D2A" w:rsidP="00D5681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</w:pPr>
      <w:bookmarkStart w:id="0" w:name="_GoBack"/>
      <w:bookmarkEnd w:id="0"/>
    </w:p>
    <w:p w:rsidR="00707D0A" w:rsidRDefault="007A6D2A" w:rsidP="00D56810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color w:val="0000FF"/>
          <w:sz w:val="24"/>
          <w:szCs w:val="24"/>
          <w:u w:val="single"/>
          <w:lang w:val="en-US"/>
        </w:rPr>
      </w:pPr>
    </w:p>
    <w:p w:rsidR="005A3985" w:rsidRPr="0054062A" w:rsidRDefault="008D005D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66FF"/>
          <w:sz w:val="24"/>
          <w:szCs w:val="24"/>
          <w:u w:val="single"/>
        </w:rPr>
      </w:pPr>
      <w:r w:rsidRPr="0054062A">
        <w:rPr>
          <w:rFonts w:ascii="Times New Roman" w:hAnsi="Times New Roman"/>
          <w:b/>
          <w:color w:val="0000FF"/>
          <w:sz w:val="24"/>
          <w:szCs w:val="24"/>
          <w:u w:val="single"/>
        </w:rPr>
        <w:t>COMPETENZE SPECIFICHE DA ACQUISIRE AL TERMINE DELL’ESPERIENZA DI ALTERNANZA SCUOLA/LAVORO</w:t>
      </w:r>
    </w:p>
    <w:p w:rsidR="005A3985" w:rsidRDefault="007A6D2A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A3985" w:rsidRPr="00BC5FF8" w:rsidRDefault="008D005D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5FF8">
        <w:rPr>
          <w:rFonts w:ascii="Times New Roman" w:hAnsi="Times New Roman"/>
          <w:sz w:val="24"/>
          <w:szCs w:val="24"/>
        </w:rPr>
        <w:t>1.</w:t>
      </w:r>
      <w:r w:rsidRPr="00BC5FF8">
        <w:rPr>
          <w:rFonts w:ascii="Times New Roman" w:hAnsi="Times New Roman"/>
          <w:sz w:val="24"/>
          <w:szCs w:val="24"/>
        </w:rPr>
        <w:tab/>
        <w:t>Comunicare con i colleghi dell’alternanza</w:t>
      </w:r>
    </w:p>
    <w:p w:rsidR="005A3985" w:rsidRDefault="007A6D2A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2.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Analizzare la situazione aziendale per la parte di propria competenza 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3.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Organizzare un gruppo di lavoro (anche ristretto) 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4.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Pianificare le attività di lavoro 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5.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Elaborare le informazioni dal sistema informativo aziendale 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6.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Implementare le informazioni nel sistema informativo aziendale 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7.</w:t>
      </w:r>
      <w:r w:rsidRPr="00D56810">
        <w:rPr>
          <w:rFonts w:ascii="Times New Roman" w:hAnsi="Times New Roman"/>
          <w:iCs/>
          <w:sz w:val="24"/>
          <w:szCs w:val="24"/>
        </w:rPr>
        <w:tab/>
        <w:t xml:space="preserve">Effettuare report e la capacità di sintesi degli argomenti trattati 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D56810">
        <w:rPr>
          <w:rFonts w:ascii="Times New Roman" w:hAnsi="Times New Roman"/>
          <w:iCs/>
          <w:sz w:val="24"/>
          <w:szCs w:val="24"/>
        </w:rPr>
        <w:t>8.</w:t>
      </w:r>
      <w:r w:rsidRPr="00D56810">
        <w:rPr>
          <w:rFonts w:ascii="Times New Roman" w:hAnsi="Times New Roman"/>
          <w:iCs/>
          <w:sz w:val="24"/>
          <w:szCs w:val="24"/>
        </w:rPr>
        <w:tab/>
        <w:t>Utilizzare le nuove tecnologie</w:t>
      </w:r>
    </w:p>
    <w:p w:rsidR="005A3985" w:rsidRPr="0054062A" w:rsidRDefault="008D005D" w:rsidP="0054062A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66FF"/>
          <w:sz w:val="24"/>
          <w:szCs w:val="24"/>
          <w:u w:val="single"/>
        </w:rPr>
      </w:pPr>
      <w:r w:rsidRPr="0054062A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COMPETENZE 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TRASVERSALI</w:t>
      </w:r>
      <w:r w:rsidRPr="0054062A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 DA ACQUISIRE AL TERMINE DELL’ESPERIENZA DI ALTERNANZA SCUOLA/LAVORO</w:t>
      </w:r>
    </w:p>
    <w:p w:rsidR="005A3985" w:rsidRPr="00D56810" w:rsidRDefault="007A6D2A" w:rsidP="00BC5FF8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1.</w:t>
      </w:r>
      <w:r w:rsidRPr="00D56810">
        <w:rPr>
          <w:rFonts w:ascii="Times New Roman" w:hAnsi="Times New Roman"/>
          <w:sz w:val="24"/>
          <w:szCs w:val="24"/>
        </w:rPr>
        <w:tab/>
        <w:t xml:space="preserve">Capacità di diagnosi 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2.</w:t>
      </w:r>
      <w:r w:rsidRPr="00D56810">
        <w:rPr>
          <w:rFonts w:ascii="Times New Roman" w:hAnsi="Times New Roman"/>
          <w:sz w:val="24"/>
          <w:szCs w:val="24"/>
        </w:rPr>
        <w:tab/>
        <w:t>Capacità di relazioni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3.</w:t>
      </w:r>
      <w:r w:rsidRPr="00D56810">
        <w:rPr>
          <w:rFonts w:ascii="Times New Roman" w:hAnsi="Times New Roman"/>
          <w:sz w:val="24"/>
          <w:szCs w:val="24"/>
        </w:rPr>
        <w:tab/>
        <w:t>Capacità di problemsolving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4.</w:t>
      </w:r>
      <w:r w:rsidRPr="00D56810">
        <w:rPr>
          <w:rFonts w:ascii="Times New Roman" w:hAnsi="Times New Roman"/>
          <w:sz w:val="24"/>
          <w:szCs w:val="24"/>
        </w:rPr>
        <w:tab/>
        <w:t>Capacità decisionali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5.</w:t>
      </w:r>
      <w:r w:rsidRPr="00D56810">
        <w:rPr>
          <w:rFonts w:ascii="Times New Roman" w:hAnsi="Times New Roman"/>
          <w:sz w:val="24"/>
          <w:szCs w:val="24"/>
        </w:rPr>
        <w:tab/>
        <w:t>Capacità di comunicazione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6.</w:t>
      </w:r>
      <w:r w:rsidRPr="00D56810">
        <w:rPr>
          <w:rFonts w:ascii="Times New Roman" w:hAnsi="Times New Roman"/>
          <w:sz w:val="24"/>
          <w:szCs w:val="24"/>
        </w:rPr>
        <w:tab/>
        <w:t>Capacità di organizzare il proprio lavoro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7.</w:t>
      </w:r>
      <w:r w:rsidRPr="00D56810">
        <w:rPr>
          <w:rFonts w:ascii="Times New Roman" w:hAnsi="Times New Roman"/>
          <w:sz w:val="24"/>
          <w:szCs w:val="24"/>
        </w:rPr>
        <w:tab/>
        <w:t>Capacità di gestione del tempo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8.</w:t>
      </w:r>
      <w:r w:rsidRPr="00D56810">
        <w:rPr>
          <w:rFonts w:ascii="Times New Roman" w:hAnsi="Times New Roman"/>
          <w:sz w:val="24"/>
          <w:szCs w:val="24"/>
        </w:rPr>
        <w:tab/>
        <w:t>Capacità di adattamento a diversi ambienti culturali /di lavoro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9.</w:t>
      </w:r>
      <w:r w:rsidRPr="00D56810">
        <w:rPr>
          <w:rFonts w:ascii="Times New Roman" w:hAnsi="Times New Roman"/>
          <w:sz w:val="24"/>
          <w:szCs w:val="24"/>
        </w:rPr>
        <w:tab/>
        <w:t>Capacità di gestire lo stress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10.</w:t>
      </w:r>
      <w:r w:rsidRPr="00D56810">
        <w:rPr>
          <w:rFonts w:ascii="Times New Roman" w:hAnsi="Times New Roman"/>
          <w:sz w:val="24"/>
          <w:szCs w:val="24"/>
        </w:rPr>
        <w:tab/>
        <w:t>Attitudini al lavoro di gruppo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11.</w:t>
      </w:r>
      <w:r w:rsidRPr="00D56810">
        <w:rPr>
          <w:rFonts w:ascii="Times New Roman" w:hAnsi="Times New Roman"/>
          <w:sz w:val="24"/>
          <w:szCs w:val="24"/>
        </w:rPr>
        <w:tab/>
        <w:t>Spirito di iniziativa</w:t>
      </w:r>
    </w:p>
    <w:p w:rsidR="005A3985" w:rsidRPr="00D56810" w:rsidRDefault="008D005D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12.</w:t>
      </w:r>
      <w:r w:rsidRPr="00D56810">
        <w:rPr>
          <w:rFonts w:ascii="Times New Roman" w:hAnsi="Times New Roman"/>
          <w:sz w:val="24"/>
          <w:szCs w:val="24"/>
        </w:rPr>
        <w:tab/>
        <w:t>Capacità nella flessibilità</w:t>
      </w:r>
    </w:p>
    <w:p w:rsidR="005A3985" w:rsidRDefault="008D005D" w:rsidP="00BC5FF8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 w:rsidRPr="00D56810">
        <w:rPr>
          <w:rFonts w:ascii="Times New Roman" w:hAnsi="Times New Roman"/>
          <w:sz w:val="24"/>
          <w:szCs w:val="24"/>
        </w:rPr>
        <w:t>13.</w:t>
      </w:r>
      <w:r w:rsidRPr="00D56810">
        <w:rPr>
          <w:rFonts w:ascii="Times New Roman" w:hAnsi="Times New Roman"/>
          <w:sz w:val="24"/>
          <w:szCs w:val="24"/>
        </w:rPr>
        <w:tab/>
        <w:t>Capacità nella visione d’insieme</w:t>
      </w:r>
    </w:p>
    <w:p w:rsidR="005A3985" w:rsidRPr="0054062A" w:rsidRDefault="008D005D" w:rsidP="00BC5FF8">
      <w:pPr>
        <w:keepLines/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Le competenze possono essere integrate in relazione alla tipologia dell’azienda ospitante.</w:t>
      </w:r>
    </w:p>
    <w:sectPr w:rsidR="005A3985" w:rsidRPr="0054062A" w:rsidSect="008D005D">
      <w:pgSz w:w="11907" w:h="16839" w:code="9"/>
      <w:pgMar w:top="567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8D005D"/>
    <w:rsid w:val="007A6D2A"/>
    <w:rsid w:val="008D005D"/>
    <w:rsid w:val="00DD5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A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pina</cp:lastModifiedBy>
  <cp:revision>2</cp:revision>
  <dcterms:created xsi:type="dcterms:W3CDTF">2017-11-28T11:15:00Z</dcterms:created>
  <dcterms:modified xsi:type="dcterms:W3CDTF">2017-11-28T11:15:00Z</dcterms:modified>
</cp:coreProperties>
</file>